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F1DE1B" w14:textId="77777777" w:rsidR="000F0027" w:rsidRDefault="000F0027">
      <w:pPr>
        <w:spacing w:before="1600"/>
      </w:pPr>
    </w:p>
    <w:p w14:paraId="6FE271DF" w14:textId="77777777" w:rsidR="000F0027" w:rsidRDefault="00A95797">
      <w:pPr>
        <w:jc w:val="center"/>
      </w:pPr>
      <w:r>
        <w:rPr>
          <w:b/>
          <w:bCs/>
          <w:color w:val="1F4E5F"/>
          <w:sz w:val="56"/>
          <w:szCs w:val="56"/>
        </w:rPr>
        <w:t>Beleidsplan</w:t>
      </w:r>
    </w:p>
    <w:p w14:paraId="5D375D77" w14:textId="4B61251D" w:rsidR="000F0027" w:rsidRDefault="00A95797">
      <w:pPr>
        <w:spacing w:before="200"/>
        <w:jc w:val="center"/>
      </w:pPr>
      <w:r>
        <w:rPr>
          <w:b/>
          <w:bCs/>
          <w:sz w:val="36"/>
          <w:szCs w:val="36"/>
        </w:rPr>
        <w:t xml:space="preserve">Stichting De </w:t>
      </w:r>
      <w:r w:rsidR="00715186">
        <w:rPr>
          <w:b/>
          <w:bCs/>
          <w:sz w:val="36"/>
          <w:szCs w:val="36"/>
        </w:rPr>
        <w:t>Samenmakers</w:t>
      </w:r>
    </w:p>
    <w:p w14:paraId="300975F9" w14:textId="77777777" w:rsidR="000F0027" w:rsidRDefault="00A95797">
      <w:pPr>
        <w:spacing w:before="100" w:after="100"/>
        <w:jc w:val="center"/>
      </w:pPr>
      <w:r>
        <w:rPr>
          <w:color w:val="555555"/>
          <w:sz w:val="26"/>
          <w:szCs w:val="26"/>
        </w:rPr>
        <w:t>2027 – 2029</w:t>
      </w:r>
    </w:p>
    <w:p w14:paraId="75FF9FD4" w14:textId="1820EEFC" w:rsidR="000F0027" w:rsidRDefault="000F0027">
      <w:pPr>
        <w:spacing w:before="600"/>
        <w:jc w:val="center"/>
      </w:pPr>
    </w:p>
    <w:p w14:paraId="6AA38811" w14:textId="251E6830" w:rsidR="000F0027" w:rsidRDefault="00A95797">
      <w:pPr>
        <w:spacing w:before="800"/>
        <w:jc w:val="center"/>
      </w:pPr>
      <w:r>
        <w:rPr>
          <w:color w:val="888888"/>
          <w:sz w:val="18"/>
          <w:szCs w:val="18"/>
        </w:rPr>
        <w:t xml:space="preserve">Versie [0.1] — </w:t>
      </w:r>
      <w:proofErr w:type="spellStart"/>
      <w:r w:rsidR="00615099">
        <w:rPr>
          <w:color w:val="888888"/>
          <w:sz w:val="18"/>
          <w:szCs w:val="18"/>
        </w:rPr>
        <w:t>dd</w:t>
      </w:r>
      <w:proofErr w:type="spellEnd"/>
      <w:r w:rsidR="00615099">
        <w:rPr>
          <w:color w:val="888888"/>
          <w:sz w:val="18"/>
          <w:szCs w:val="18"/>
        </w:rPr>
        <w:t xml:space="preserve"> 6 augustus 2026</w:t>
      </w:r>
    </w:p>
    <w:p w14:paraId="1EA7DE5A" w14:textId="77777777" w:rsidR="000F0027" w:rsidRDefault="00A95797">
      <w:r>
        <w:br w:type="page"/>
      </w:r>
    </w:p>
    <w:p w14:paraId="2909E4EF" w14:textId="77777777" w:rsidR="000F0027" w:rsidRDefault="00A95797">
      <w:pPr>
        <w:pStyle w:val="Kop1"/>
        <w:spacing w:before="400"/>
      </w:pPr>
      <w:r>
        <w:lastRenderedPageBreak/>
        <w:t>Voorwoord</w:t>
      </w:r>
    </w:p>
    <w:p w14:paraId="7BA06E2D" w14:textId="14F4EB48" w:rsidR="000F0027" w:rsidRDefault="00A95797">
      <w:pPr>
        <w:spacing w:after="160"/>
        <w:jc w:val="both"/>
      </w:pPr>
      <w:r>
        <w:t xml:space="preserve">Voor u ligt het beleidsplan van Stichting De </w:t>
      </w:r>
      <w:proofErr w:type="spellStart"/>
      <w:r>
        <w:t>SamenMakers</w:t>
      </w:r>
      <w:proofErr w:type="spellEnd"/>
      <w:r>
        <w:t xml:space="preserve"> voor de periode 2027–2029. Dit beleidsplan beschrijft de doelstelling, de activiteiten, de organisatie en de financiële opzet van de stichting. Het is opgesteld </w:t>
      </w:r>
      <w:r w:rsidR="00C21E60">
        <w:t xml:space="preserve">als intern kompas voor het bestuur en </w:t>
      </w:r>
      <w:r w:rsidR="00AA1A6A">
        <w:t xml:space="preserve">onze stakeholders en dient </w:t>
      </w:r>
      <w:proofErr w:type="gramStart"/>
      <w:r w:rsidR="00AA1A6A">
        <w:t>tevens</w:t>
      </w:r>
      <w:proofErr w:type="gramEnd"/>
      <w:r w:rsidR="00AA1A6A">
        <w:t xml:space="preserve"> om </w:t>
      </w:r>
      <w:r>
        <w:t>te voldoen aan de eisen die de Belastingdienst stelt aan instellingen die de status van Algemeen Nut Beogende Instelling (ANBI) aanvragen of behouden</w:t>
      </w:r>
      <w:r w:rsidR="001049D6">
        <w:t>.</w:t>
      </w:r>
    </w:p>
    <w:p w14:paraId="408EDAFD" w14:textId="77777777" w:rsidR="009E6542" w:rsidRDefault="009E6542">
      <w:pPr>
        <w:spacing w:after="160"/>
        <w:jc w:val="both"/>
      </w:pPr>
    </w:p>
    <w:p w14:paraId="63A59710" w14:textId="62A12331" w:rsidR="00C8659A" w:rsidRDefault="00A95797">
      <w:pPr>
        <w:spacing w:after="160"/>
        <w:jc w:val="both"/>
      </w:pPr>
      <w:r>
        <w:t xml:space="preserve">De stichting is </w:t>
      </w:r>
      <w:r w:rsidR="009E6542">
        <w:t>ontstaan vanuit de s</w:t>
      </w:r>
      <w:r w:rsidR="00BE357E">
        <w:t xml:space="preserve">tichting </w:t>
      </w:r>
      <w:proofErr w:type="spellStart"/>
      <w:r w:rsidR="00BE357E">
        <w:t>DeWerkmakers</w:t>
      </w:r>
      <w:proofErr w:type="spellEnd"/>
      <w:r w:rsidR="00BE357E">
        <w:t xml:space="preserve"> en </w:t>
      </w:r>
      <w:r>
        <w:t xml:space="preserve">opgericht vanuit de overtuiging </w:t>
      </w:r>
      <w:r w:rsidR="00BE357E">
        <w:t>en ervaring d</w:t>
      </w:r>
      <w:r>
        <w:t>at sociale verbondenheid een basisvoorwaarde is voor welzijn, en dat eenzaamheid en sociaal isolement in de buurt effectief kunnen worden verminderd door mensen laagdrempelig met elkaar in contact te brengen</w:t>
      </w:r>
      <w:r w:rsidR="001049D6">
        <w:t xml:space="preserve"> </w:t>
      </w:r>
      <w:r w:rsidR="00024BCF">
        <w:t xml:space="preserve">door samen te doen. Van daaruit ontstaan verbindingen </w:t>
      </w:r>
      <w:r w:rsidR="00C8659A">
        <w:t xml:space="preserve">tussen mensen en in buurten. </w:t>
      </w:r>
    </w:p>
    <w:p w14:paraId="3A15637B" w14:textId="4725CCA9" w:rsidR="004D34D6" w:rsidRPr="00C514AC" w:rsidRDefault="00A95797" w:rsidP="00C514AC">
      <w:pPr>
        <w:spacing w:after="160"/>
        <w:jc w:val="both"/>
      </w:pPr>
      <w:r>
        <w:t>Dit beleidsplan wordt periodiek — ten minste eenmaal per jaar — geëvalueerd en waar nodig bijgesteld door het bestuur.</w:t>
      </w:r>
    </w:p>
    <w:p w14:paraId="72AE828D" w14:textId="77777777" w:rsidR="000F0027" w:rsidRDefault="00A95797">
      <w:pPr>
        <w:pStyle w:val="Kop1"/>
        <w:spacing w:before="400"/>
      </w:pPr>
      <w:r>
        <w:t>1. Algemene gegevens</w:t>
      </w:r>
    </w:p>
    <w:p w14:paraId="2BD3580E" w14:textId="77777777" w:rsidR="000F0027" w:rsidRDefault="00A95797">
      <w:pPr>
        <w:spacing w:after="160"/>
        <w:jc w:val="both"/>
      </w:pPr>
      <w:r>
        <w:t>Onderstaande gegevens identificeren de stichting en zijn (deels) verplicht te publiceren op de website in het kader van de ANBI-publicatieplicht.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000"/>
      </w:tblGrid>
      <w:tr w:rsidR="000F0027" w14:paraId="0FB4E764" w14:textId="77777777">
        <w:tc>
          <w:tcPr>
            <w:tcW w:w="3000" w:type="dxa"/>
            <w:shd w:val="clear" w:color="auto" w:fill="F2F2F2"/>
            <w:vAlign w:val="center"/>
          </w:tcPr>
          <w:p w14:paraId="65E5DC3D" w14:textId="77777777" w:rsidR="000F0027" w:rsidRDefault="00A95797">
            <w:r>
              <w:rPr>
                <w:b/>
                <w:bCs/>
                <w:sz w:val="20"/>
                <w:szCs w:val="20"/>
              </w:rPr>
              <w:t>Statutaire naam</w:t>
            </w:r>
          </w:p>
        </w:tc>
        <w:tc>
          <w:tcPr>
            <w:tcW w:w="6000" w:type="dxa"/>
            <w:vAlign w:val="center"/>
          </w:tcPr>
          <w:p w14:paraId="3E3EF11E" w14:textId="77777777" w:rsidR="000F0027" w:rsidRDefault="00A95797">
            <w:r>
              <w:rPr>
                <w:sz w:val="20"/>
                <w:szCs w:val="20"/>
              </w:rPr>
              <w:t xml:space="preserve">Stichting De </w:t>
            </w:r>
            <w:proofErr w:type="spellStart"/>
            <w:r>
              <w:rPr>
                <w:sz w:val="20"/>
                <w:szCs w:val="20"/>
              </w:rPr>
              <w:t>SamenMakers</w:t>
            </w:r>
            <w:proofErr w:type="spellEnd"/>
          </w:p>
        </w:tc>
      </w:tr>
      <w:tr w:rsidR="000F0027" w14:paraId="778744C0" w14:textId="77777777">
        <w:tc>
          <w:tcPr>
            <w:tcW w:w="3000" w:type="dxa"/>
            <w:vAlign w:val="center"/>
          </w:tcPr>
          <w:p w14:paraId="2A1D927D" w14:textId="77777777" w:rsidR="000F0027" w:rsidRDefault="00A95797">
            <w:proofErr w:type="gramStart"/>
            <w:r>
              <w:rPr>
                <w:b/>
                <w:bCs/>
                <w:sz w:val="20"/>
                <w:szCs w:val="20"/>
              </w:rPr>
              <w:t>RSIN /</w:t>
            </w:r>
            <w:proofErr w:type="gramEnd"/>
            <w:r>
              <w:rPr>
                <w:b/>
                <w:bCs/>
                <w:sz w:val="20"/>
                <w:szCs w:val="20"/>
              </w:rPr>
              <w:t xml:space="preserve"> fiscaal nummer</w:t>
            </w:r>
          </w:p>
        </w:tc>
        <w:tc>
          <w:tcPr>
            <w:tcW w:w="6000" w:type="dxa"/>
            <w:vAlign w:val="center"/>
          </w:tcPr>
          <w:p w14:paraId="4B8990DD" w14:textId="13E31148" w:rsidR="000F0027" w:rsidRDefault="00596B6D">
            <w:r>
              <w:t>869670293</w:t>
            </w:r>
          </w:p>
        </w:tc>
      </w:tr>
      <w:tr w:rsidR="000F0027" w14:paraId="3A236AF9" w14:textId="77777777">
        <w:tc>
          <w:tcPr>
            <w:tcW w:w="3000" w:type="dxa"/>
            <w:vAlign w:val="center"/>
          </w:tcPr>
          <w:p w14:paraId="1B656B1E" w14:textId="77777777" w:rsidR="000F0027" w:rsidRDefault="00A95797">
            <w:r>
              <w:rPr>
                <w:b/>
                <w:bCs/>
                <w:sz w:val="20"/>
                <w:szCs w:val="20"/>
              </w:rPr>
              <w:t>KvK-nummer</w:t>
            </w:r>
          </w:p>
        </w:tc>
        <w:tc>
          <w:tcPr>
            <w:tcW w:w="6000" w:type="dxa"/>
            <w:vAlign w:val="center"/>
          </w:tcPr>
          <w:p w14:paraId="1CCB30FF" w14:textId="5FCD0A42" w:rsidR="000F0027" w:rsidRDefault="008A3D21">
            <w:r>
              <w:t>76399435</w:t>
            </w:r>
          </w:p>
        </w:tc>
      </w:tr>
      <w:tr w:rsidR="000F0027" w14:paraId="1F3E23F1" w14:textId="77777777">
        <w:tc>
          <w:tcPr>
            <w:tcW w:w="3000" w:type="dxa"/>
            <w:vAlign w:val="center"/>
          </w:tcPr>
          <w:p w14:paraId="7BCB9F1B" w14:textId="77777777" w:rsidR="000F0027" w:rsidRDefault="00A95797">
            <w:r>
              <w:rPr>
                <w:b/>
                <w:bCs/>
                <w:sz w:val="20"/>
                <w:szCs w:val="20"/>
              </w:rPr>
              <w:t>Oprichtingsdatum</w:t>
            </w:r>
          </w:p>
        </w:tc>
        <w:tc>
          <w:tcPr>
            <w:tcW w:w="6000" w:type="dxa"/>
            <w:vAlign w:val="center"/>
          </w:tcPr>
          <w:p w14:paraId="4DA3C80B" w14:textId="48462B17" w:rsidR="000F0027" w:rsidRDefault="000F0027"/>
        </w:tc>
      </w:tr>
      <w:tr w:rsidR="000F0027" w14:paraId="3364E83D" w14:textId="77777777">
        <w:tc>
          <w:tcPr>
            <w:tcW w:w="3000" w:type="dxa"/>
            <w:vAlign w:val="center"/>
          </w:tcPr>
          <w:p w14:paraId="2DF59524" w14:textId="77777777" w:rsidR="000F0027" w:rsidRDefault="00A95797">
            <w:r>
              <w:rPr>
                <w:b/>
                <w:bCs/>
                <w:sz w:val="20"/>
                <w:szCs w:val="20"/>
              </w:rPr>
              <w:t>Vestigingsadres</w:t>
            </w:r>
          </w:p>
        </w:tc>
        <w:tc>
          <w:tcPr>
            <w:tcW w:w="6000" w:type="dxa"/>
            <w:vAlign w:val="center"/>
          </w:tcPr>
          <w:p w14:paraId="41674F95" w14:textId="0A0B81B4" w:rsidR="000F0027" w:rsidRDefault="008B4DCC">
            <w:r>
              <w:t>Over</w:t>
            </w:r>
            <w:r w:rsidR="00E432ED">
              <w:t>welving 10 7201 LT Zutphen</w:t>
            </w:r>
          </w:p>
        </w:tc>
      </w:tr>
      <w:tr w:rsidR="000F0027" w14:paraId="7339C41C" w14:textId="77777777">
        <w:tc>
          <w:tcPr>
            <w:tcW w:w="3000" w:type="dxa"/>
            <w:vAlign w:val="center"/>
          </w:tcPr>
          <w:p w14:paraId="412E2F39" w14:textId="77777777" w:rsidR="000F0027" w:rsidRDefault="00A95797">
            <w:r>
              <w:rPr>
                <w:b/>
                <w:bCs/>
                <w:sz w:val="20"/>
                <w:szCs w:val="20"/>
              </w:rPr>
              <w:t>Postadres</w:t>
            </w:r>
          </w:p>
        </w:tc>
        <w:tc>
          <w:tcPr>
            <w:tcW w:w="6000" w:type="dxa"/>
            <w:vAlign w:val="center"/>
          </w:tcPr>
          <w:p w14:paraId="23D666FD" w14:textId="661F4A76" w:rsidR="000F0027" w:rsidRDefault="008A3D21">
            <w:r>
              <w:t>idem</w:t>
            </w:r>
          </w:p>
        </w:tc>
      </w:tr>
      <w:tr w:rsidR="000F0027" w14:paraId="4B2B4F72" w14:textId="77777777">
        <w:tc>
          <w:tcPr>
            <w:tcW w:w="3000" w:type="dxa"/>
            <w:vAlign w:val="center"/>
          </w:tcPr>
          <w:p w14:paraId="0A255BF6" w14:textId="77777777" w:rsidR="000F0027" w:rsidRDefault="00A95797">
            <w:r>
              <w:rPr>
                <w:b/>
                <w:bCs/>
                <w:sz w:val="20"/>
                <w:szCs w:val="20"/>
              </w:rPr>
              <w:t>E-mailadres</w:t>
            </w:r>
          </w:p>
        </w:tc>
        <w:tc>
          <w:tcPr>
            <w:tcW w:w="6000" w:type="dxa"/>
            <w:vAlign w:val="center"/>
          </w:tcPr>
          <w:p w14:paraId="5645B486" w14:textId="6F13CC89" w:rsidR="000F0027" w:rsidRDefault="000F0027"/>
        </w:tc>
      </w:tr>
      <w:tr w:rsidR="000F0027" w14:paraId="5EE3E7E2" w14:textId="77777777">
        <w:tc>
          <w:tcPr>
            <w:tcW w:w="3000" w:type="dxa"/>
            <w:vAlign w:val="center"/>
          </w:tcPr>
          <w:p w14:paraId="5793AF4A" w14:textId="77777777" w:rsidR="000F0027" w:rsidRDefault="00A95797">
            <w:r>
              <w:rPr>
                <w:b/>
                <w:bCs/>
                <w:sz w:val="20"/>
                <w:szCs w:val="20"/>
              </w:rPr>
              <w:t>Website</w:t>
            </w:r>
          </w:p>
        </w:tc>
        <w:tc>
          <w:tcPr>
            <w:tcW w:w="6000" w:type="dxa"/>
            <w:vAlign w:val="center"/>
          </w:tcPr>
          <w:p w14:paraId="57B892C8" w14:textId="4EBC1364" w:rsidR="000F0027" w:rsidRDefault="008B4DCC">
            <w:r>
              <w:t>www.desamenmakers.com</w:t>
            </w:r>
          </w:p>
        </w:tc>
      </w:tr>
      <w:tr w:rsidR="000F0027" w14:paraId="5AE060E6" w14:textId="77777777">
        <w:tc>
          <w:tcPr>
            <w:tcW w:w="3000" w:type="dxa"/>
            <w:vAlign w:val="center"/>
          </w:tcPr>
          <w:p w14:paraId="6843B226" w14:textId="77777777" w:rsidR="000F0027" w:rsidRDefault="00A95797">
            <w:r>
              <w:rPr>
                <w:b/>
                <w:bCs/>
                <w:sz w:val="20"/>
                <w:szCs w:val="20"/>
              </w:rPr>
              <w:t>Bankrekeningnummer (IBAN)</w:t>
            </w:r>
          </w:p>
        </w:tc>
        <w:tc>
          <w:tcPr>
            <w:tcW w:w="6000" w:type="dxa"/>
            <w:vAlign w:val="center"/>
          </w:tcPr>
          <w:p w14:paraId="08164EF9" w14:textId="658CC3DD" w:rsidR="000F0027" w:rsidRDefault="000F0027"/>
        </w:tc>
      </w:tr>
    </w:tbl>
    <w:p w14:paraId="6CF24B77" w14:textId="77777777" w:rsidR="000F0027" w:rsidRDefault="000F0027">
      <w:pPr>
        <w:spacing w:after="160"/>
      </w:pPr>
    </w:p>
    <w:p w14:paraId="2646145C" w14:textId="77777777" w:rsidR="000F0027" w:rsidRDefault="00A95797">
      <w:pPr>
        <w:spacing w:after="160"/>
        <w:jc w:val="both"/>
      </w:pPr>
      <w:r>
        <w:rPr>
          <w:b/>
          <w:bCs/>
        </w:rPr>
        <w:t xml:space="preserve">Rechtsvorm: </w:t>
      </w:r>
      <w:r>
        <w:t>stichting, opgericht bij notariële akte, ingeschreven bij de Kamer van Koophandel.</w:t>
      </w:r>
    </w:p>
    <w:p w14:paraId="6987D846" w14:textId="77777777" w:rsidR="000F0027" w:rsidRDefault="00A95797">
      <w:pPr>
        <w:pStyle w:val="Kop1"/>
        <w:spacing w:before="400"/>
      </w:pPr>
      <w:r>
        <w:t>2. Missie, visie en statutaire doelstelling</w:t>
      </w:r>
    </w:p>
    <w:p w14:paraId="1B80E0E1" w14:textId="2238CFD3" w:rsidR="000F0027" w:rsidRDefault="00A95797">
      <w:pPr>
        <w:pStyle w:val="Kop2"/>
        <w:spacing w:before="300" w:after="150"/>
      </w:pPr>
      <w:r>
        <w:t xml:space="preserve">2.1 </w:t>
      </w:r>
      <w:r w:rsidR="000F0326">
        <w:t xml:space="preserve">Visie en </w:t>
      </w:r>
      <w:r>
        <w:t>Missie</w:t>
      </w:r>
    </w:p>
    <w:p w14:paraId="355E61AB" w14:textId="4FBCE85F" w:rsidR="009A1F5B" w:rsidRDefault="000F0326" w:rsidP="009A1F5B">
      <w:pPr>
        <w:spacing w:after="160"/>
        <w:jc w:val="both"/>
      </w:pPr>
      <w:r>
        <w:t>De stichting gaat uit van de kracht van samen doen.</w:t>
      </w:r>
      <w:r w:rsidR="009A1F5B">
        <w:t xml:space="preserve"> </w:t>
      </w:r>
      <w:r w:rsidR="00F76360">
        <w:t>D</w:t>
      </w:r>
      <w:r w:rsidR="009A1F5B">
        <w:t>oor samen koken, samen leren, samen iets maken</w:t>
      </w:r>
      <w:r w:rsidR="00F76360">
        <w:t xml:space="preserve">/repareren, </w:t>
      </w:r>
      <w:r w:rsidR="009A1F5B">
        <w:t>samen bewegen ontstaan laagdrempelige verbinding</w:t>
      </w:r>
      <w:r w:rsidR="00F76360">
        <w:t>en</w:t>
      </w:r>
      <w:r w:rsidR="009A1F5B">
        <w:t xml:space="preserve"> en sociale cohesie. Door bewoners zelf een actieve rol te geven — als vrijwilliger, gastheer/-vrouw of deelnemer — ontstaat een duurzaam netwerk dat niet afhankelijk is van één organisatie of professional.</w:t>
      </w:r>
      <w:r w:rsidR="0054348D">
        <w:t xml:space="preserve"> We bouwen samen aan sociale structuren</w:t>
      </w:r>
      <w:r w:rsidR="002F137E">
        <w:t xml:space="preserve">. We </w:t>
      </w:r>
      <w:r w:rsidR="00E453D6">
        <w:t xml:space="preserve">geven mensen een stem in de verschillende transities (zorg, energie, </w:t>
      </w:r>
      <w:r w:rsidR="00AF774D">
        <w:t>klimaat, voeding e.d.) en maken systemen dienend aan</w:t>
      </w:r>
      <w:r w:rsidR="002F137E">
        <w:t xml:space="preserve"> de samenleving en de aarde.</w:t>
      </w:r>
    </w:p>
    <w:p w14:paraId="33815BFA" w14:textId="77C0437E" w:rsidR="00C42103" w:rsidRPr="00C514AC" w:rsidRDefault="00F401CF">
      <w:pPr>
        <w:spacing w:after="160"/>
        <w:jc w:val="both"/>
        <w:rPr>
          <w:color w:val="000000" w:themeColor="text1"/>
        </w:rPr>
      </w:pPr>
      <w:r>
        <w:t>Het is hierbij onze missie om gelden te werven uit de gemeenschap om bewonersinitiatieven, die bij onze visie passe</w:t>
      </w:r>
      <w:r w:rsidR="002F2299">
        <w:t xml:space="preserve">n te ondersteunen en zo bij te dragen aan de continuïteit van deze initiatieven. </w:t>
      </w:r>
      <w:r w:rsidR="0020477A">
        <w:t>Zo kunnen</w:t>
      </w:r>
      <w:r w:rsidR="00EC43A0">
        <w:t xml:space="preserve"> w</w:t>
      </w:r>
      <w:r w:rsidR="0020477A">
        <w:t>e bestaande initiatieven versterken en nieuwe initiatieven mogelijk maken.</w:t>
      </w:r>
      <w:r w:rsidR="00F24460">
        <w:t xml:space="preserve"> </w:t>
      </w:r>
      <w:r w:rsidR="00777278">
        <w:t xml:space="preserve">Daarnaast staan wij </w:t>
      </w:r>
      <w:r w:rsidR="001A693C">
        <w:t>ervoor open om bewonersinitiatieven en activiteiten direct vanuit onze stichting mogelijk te maken</w:t>
      </w:r>
      <w:r w:rsidR="00777278">
        <w:t xml:space="preserve">, </w:t>
      </w:r>
      <w:r w:rsidR="006B3D3F">
        <w:t xml:space="preserve">mits </w:t>
      </w:r>
      <w:r w:rsidR="00C514AC" w:rsidRPr="00C514AC">
        <w:rPr>
          <w:color w:val="000000" w:themeColor="text1"/>
        </w:rPr>
        <w:t>zij passen bij onze visie.</w:t>
      </w:r>
    </w:p>
    <w:p w14:paraId="3F1B6F5B" w14:textId="39D5FF69" w:rsidR="000F0027" w:rsidRPr="00A8200E" w:rsidRDefault="00A95797">
      <w:pPr>
        <w:pStyle w:val="Kop2"/>
        <w:spacing w:before="300" w:after="150"/>
        <w:rPr>
          <w:color w:val="4EA72E" w:themeColor="accent6"/>
        </w:rPr>
      </w:pPr>
      <w:r>
        <w:t>2.2 Statutaire doelstelling</w:t>
      </w:r>
      <w:r w:rsidR="00A8200E">
        <w:rPr>
          <w:color w:val="4EA72E" w:themeColor="accent6"/>
        </w:rPr>
        <w:t xml:space="preserve"> </w:t>
      </w:r>
    </w:p>
    <w:p w14:paraId="6A48DDB5" w14:textId="77777777" w:rsidR="0037326C" w:rsidRPr="0037326C" w:rsidRDefault="0037326C" w:rsidP="0037326C">
      <w:pPr>
        <w:rPr>
          <w:rFonts w:eastAsia="Times New Roman"/>
          <w:color w:val="000000"/>
        </w:rPr>
      </w:pPr>
      <w:r w:rsidRPr="0037326C">
        <w:rPr>
          <w:rFonts w:eastAsia="Times New Roman"/>
          <w:b/>
          <w:bCs/>
          <w:color w:val="000000"/>
        </w:rPr>
        <w:lastRenderedPageBreak/>
        <w:t>Artikel 2.</w:t>
      </w:r>
    </w:p>
    <w:p w14:paraId="0A288572" w14:textId="2FD8BD61" w:rsidR="0037326C" w:rsidRPr="0037326C" w:rsidRDefault="0037326C" w:rsidP="0037326C">
      <w:pPr>
        <w:ind w:left="708" w:hanging="700"/>
        <w:rPr>
          <w:rFonts w:eastAsia="Times New Roman"/>
          <w:color w:val="000000"/>
        </w:rPr>
      </w:pPr>
      <w:r w:rsidRPr="0037326C">
        <w:rPr>
          <w:rFonts w:eastAsia="Times New Roman"/>
          <w:color w:val="000000"/>
        </w:rPr>
        <w:t xml:space="preserve">1. </w:t>
      </w:r>
      <w:r>
        <w:rPr>
          <w:rFonts w:eastAsia="Times New Roman"/>
          <w:color w:val="000000"/>
        </w:rPr>
        <w:tab/>
      </w:r>
      <w:r w:rsidRPr="0037326C">
        <w:rPr>
          <w:rFonts w:eastAsia="Times New Roman"/>
          <w:color w:val="000000"/>
        </w:rPr>
        <w:t>a. De stichting heeft ten doel: het werven van gelden uit fondsen,</w:t>
      </w:r>
      <w:r>
        <w:rPr>
          <w:rFonts w:eastAsia="Times New Roman"/>
          <w:color w:val="000000"/>
        </w:rPr>
        <w:t xml:space="preserve"> </w:t>
      </w:r>
      <w:r w:rsidRPr="0037326C">
        <w:rPr>
          <w:rFonts w:eastAsia="Times New Roman"/>
          <w:color w:val="000000"/>
        </w:rPr>
        <w:t>legaten, giften en dergelijke voor organisaties die:</w:t>
      </w:r>
    </w:p>
    <w:p w14:paraId="4F9412D9" w14:textId="20BB6CFD" w:rsidR="0037326C" w:rsidRPr="0037326C" w:rsidRDefault="0037326C" w:rsidP="0037326C">
      <w:pPr>
        <w:ind w:firstLine="708"/>
        <w:rPr>
          <w:rFonts w:eastAsia="Times New Roman"/>
          <w:color w:val="000000"/>
        </w:rPr>
      </w:pPr>
      <w:r w:rsidRPr="0037326C">
        <w:rPr>
          <w:rFonts w:eastAsia="Times New Roman"/>
          <w:color w:val="000000"/>
        </w:rPr>
        <w:t xml:space="preserve">- </w:t>
      </w:r>
      <w:r>
        <w:rPr>
          <w:rFonts w:eastAsia="Times New Roman"/>
          <w:color w:val="000000"/>
        </w:rPr>
        <w:tab/>
      </w:r>
      <w:r w:rsidRPr="0037326C">
        <w:rPr>
          <w:rFonts w:eastAsia="Times New Roman"/>
          <w:color w:val="000000"/>
        </w:rPr>
        <w:t>samen bouwen aan sociale structuren;</w:t>
      </w:r>
    </w:p>
    <w:p w14:paraId="69326A11" w14:textId="23E49148" w:rsidR="0037326C" w:rsidRPr="0037326C" w:rsidRDefault="0037326C" w:rsidP="00D034C6">
      <w:pPr>
        <w:ind w:firstLine="708"/>
        <w:rPr>
          <w:rFonts w:eastAsia="Times New Roman"/>
          <w:color w:val="000000"/>
        </w:rPr>
      </w:pPr>
      <w:r w:rsidRPr="0037326C">
        <w:rPr>
          <w:rFonts w:eastAsia="Times New Roman"/>
          <w:color w:val="000000"/>
        </w:rPr>
        <w:t xml:space="preserve">- </w:t>
      </w:r>
      <w:r>
        <w:rPr>
          <w:rFonts w:eastAsia="Times New Roman"/>
          <w:color w:val="000000"/>
        </w:rPr>
        <w:tab/>
      </w:r>
      <w:r w:rsidRPr="0037326C">
        <w:rPr>
          <w:rFonts w:eastAsia="Times New Roman"/>
          <w:color w:val="000000"/>
        </w:rPr>
        <w:t>mensen een stem geven in verschillende transities (zorg-</w:t>
      </w:r>
      <w:r>
        <w:rPr>
          <w:rFonts w:eastAsia="Times New Roman"/>
          <w:color w:val="000000"/>
        </w:rPr>
        <w:t xml:space="preserve"> </w:t>
      </w:r>
      <w:r w:rsidRPr="0037326C">
        <w:rPr>
          <w:rFonts w:eastAsia="Times New Roman"/>
          <w:color w:val="000000"/>
        </w:rPr>
        <w:t>energie-</w:t>
      </w:r>
      <w:r>
        <w:rPr>
          <w:rFonts w:eastAsia="Times New Roman"/>
          <w:color w:val="000000"/>
        </w:rPr>
        <w:t xml:space="preserve"> </w:t>
      </w:r>
      <w:r w:rsidRPr="0037326C">
        <w:rPr>
          <w:rFonts w:eastAsia="Times New Roman"/>
          <w:color w:val="000000"/>
        </w:rPr>
        <w:t>en dergelijke); en</w:t>
      </w:r>
    </w:p>
    <w:p w14:paraId="223015A4" w14:textId="4F6AC16B" w:rsidR="0037326C" w:rsidRPr="0037326C" w:rsidRDefault="00D034C6" w:rsidP="00D034C6">
      <w:pPr>
        <w:ind w:firstLine="708"/>
        <w:rPr>
          <w:rFonts w:eastAsia="Times New Roman"/>
          <w:color w:val="000000"/>
        </w:rPr>
      </w:pPr>
      <w:r>
        <w:rPr>
          <w:rFonts w:eastAsia="Times New Roman"/>
          <w:color w:val="000000"/>
        </w:rPr>
        <w:t>-</w:t>
      </w:r>
      <w:r>
        <w:rPr>
          <w:rFonts w:eastAsia="Times New Roman"/>
          <w:color w:val="000000"/>
        </w:rPr>
        <w:tab/>
      </w:r>
      <w:r w:rsidR="0037326C" w:rsidRPr="0037326C">
        <w:rPr>
          <w:rFonts w:eastAsia="Times New Roman"/>
          <w:color w:val="000000"/>
        </w:rPr>
        <w:t>systemen dienend maken aan de samenleving en de aarde</w:t>
      </w:r>
      <w:r w:rsidR="0037326C">
        <w:rPr>
          <w:rFonts w:eastAsia="Times New Roman"/>
          <w:color w:val="000000"/>
        </w:rPr>
        <w:t xml:space="preserve"> </w:t>
      </w:r>
      <w:r w:rsidR="0037326C" w:rsidRPr="0037326C">
        <w:rPr>
          <w:rFonts w:eastAsia="Times New Roman"/>
          <w:color w:val="000000"/>
        </w:rPr>
        <w:t>bevorderen;</w:t>
      </w:r>
    </w:p>
    <w:p w14:paraId="69362618" w14:textId="15E1A162" w:rsidR="0037326C" w:rsidRPr="0037326C" w:rsidRDefault="0037326C" w:rsidP="00D034C6">
      <w:pPr>
        <w:ind w:left="708"/>
        <w:rPr>
          <w:rFonts w:eastAsia="Times New Roman"/>
          <w:color w:val="000000"/>
        </w:rPr>
      </w:pPr>
      <w:r w:rsidRPr="0037326C">
        <w:rPr>
          <w:rFonts w:eastAsia="Times New Roman"/>
          <w:color w:val="000000"/>
        </w:rPr>
        <w:t>b. het verrichten van alle verdere handelingen, die met het</w:t>
      </w:r>
      <w:r>
        <w:rPr>
          <w:rFonts w:eastAsia="Times New Roman"/>
          <w:color w:val="000000"/>
        </w:rPr>
        <w:t xml:space="preserve"> </w:t>
      </w:r>
      <w:r w:rsidRPr="0037326C">
        <w:rPr>
          <w:rFonts w:eastAsia="Times New Roman"/>
          <w:color w:val="000000"/>
        </w:rPr>
        <w:t xml:space="preserve">vorenstaande in de ruimste zin verband houden of </w:t>
      </w:r>
      <w:proofErr w:type="spellStart"/>
      <w:r w:rsidRPr="0037326C">
        <w:rPr>
          <w:rFonts w:eastAsia="Times New Roman"/>
          <w:color w:val="000000"/>
        </w:rPr>
        <w:t>daartoebevorderlijk</w:t>
      </w:r>
      <w:proofErr w:type="spellEnd"/>
      <w:r w:rsidRPr="0037326C">
        <w:rPr>
          <w:rFonts w:eastAsia="Times New Roman"/>
          <w:color w:val="000000"/>
        </w:rPr>
        <w:t xml:space="preserve"> kunnen zijn.</w:t>
      </w:r>
    </w:p>
    <w:p w14:paraId="5D604760" w14:textId="1630D7F6" w:rsidR="0037326C" w:rsidRPr="0037326C" w:rsidRDefault="0037326C" w:rsidP="0037326C">
      <w:pPr>
        <w:rPr>
          <w:rFonts w:eastAsia="Times New Roman"/>
          <w:color w:val="000000"/>
        </w:rPr>
      </w:pPr>
      <w:r w:rsidRPr="0037326C">
        <w:rPr>
          <w:rFonts w:eastAsia="Times New Roman"/>
          <w:color w:val="000000"/>
        </w:rPr>
        <w:t xml:space="preserve">2. </w:t>
      </w:r>
      <w:r w:rsidR="00D034C6">
        <w:rPr>
          <w:rFonts w:eastAsia="Times New Roman"/>
          <w:color w:val="000000"/>
        </w:rPr>
        <w:tab/>
      </w:r>
      <w:r w:rsidRPr="0037326C">
        <w:rPr>
          <w:rFonts w:eastAsia="Times New Roman"/>
          <w:color w:val="000000"/>
        </w:rPr>
        <w:t>De stichting beoogt het algemeen nut.</w:t>
      </w:r>
    </w:p>
    <w:p w14:paraId="519F13DA" w14:textId="6AD9A313" w:rsidR="0037326C" w:rsidRPr="0037326C" w:rsidRDefault="0037326C" w:rsidP="0037326C">
      <w:pPr>
        <w:rPr>
          <w:rFonts w:eastAsia="Times New Roman"/>
          <w:color w:val="000000"/>
        </w:rPr>
      </w:pPr>
      <w:r w:rsidRPr="0037326C">
        <w:rPr>
          <w:rFonts w:eastAsia="Times New Roman"/>
          <w:color w:val="000000"/>
        </w:rPr>
        <w:t xml:space="preserve">3. </w:t>
      </w:r>
      <w:r w:rsidR="00D034C6">
        <w:rPr>
          <w:rFonts w:eastAsia="Times New Roman"/>
          <w:color w:val="000000"/>
        </w:rPr>
        <w:tab/>
      </w:r>
      <w:r w:rsidRPr="0037326C">
        <w:rPr>
          <w:rFonts w:eastAsia="Times New Roman"/>
          <w:color w:val="000000"/>
        </w:rPr>
        <w:t>De stichting heeft geen winstoogmerk.</w:t>
      </w:r>
    </w:p>
    <w:p w14:paraId="0A1B4698" w14:textId="77777777" w:rsidR="0037326C" w:rsidRDefault="0037326C">
      <w:pPr>
        <w:spacing w:after="160"/>
        <w:jc w:val="both"/>
      </w:pPr>
    </w:p>
    <w:p w14:paraId="7E59C26D" w14:textId="77777777" w:rsidR="00DE5700" w:rsidRDefault="00DE5700" w:rsidP="00DE5700">
      <w:pPr>
        <w:pStyle w:val="Kop1"/>
        <w:spacing w:before="400"/>
      </w:pPr>
      <w:r>
        <w:t>Doelgroep en werkzaamheden</w:t>
      </w:r>
    </w:p>
    <w:p w14:paraId="5484DD36" w14:textId="77777777" w:rsidR="00DE5700" w:rsidRDefault="00DE5700" w:rsidP="00DE5700">
      <w:pPr>
        <w:pStyle w:val="Kop2"/>
        <w:spacing w:before="300" w:after="150"/>
      </w:pPr>
      <w:r>
        <w:t>3.1 Doelgroep</w:t>
      </w:r>
    </w:p>
    <w:p w14:paraId="08274600" w14:textId="666C4755" w:rsidR="00DE5700" w:rsidRDefault="00DE5700" w:rsidP="00DE5700">
      <w:pPr>
        <w:spacing w:after="160"/>
        <w:jc w:val="both"/>
        <w:rPr>
          <w:color w:val="000000" w:themeColor="text1"/>
        </w:rPr>
      </w:pPr>
      <w:r w:rsidRPr="004704CB">
        <w:rPr>
          <w:color w:val="000000" w:themeColor="text1"/>
        </w:rPr>
        <w:t>De activiteiten</w:t>
      </w:r>
      <w:r w:rsidR="005822EE" w:rsidRPr="004704CB">
        <w:rPr>
          <w:color w:val="000000" w:themeColor="text1"/>
        </w:rPr>
        <w:t>, die de Samenmakers ondersteunen, r</w:t>
      </w:r>
      <w:r w:rsidRPr="004704CB">
        <w:rPr>
          <w:color w:val="000000" w:themeColor="text1"/>
        </w:rPr>
        <w:t>ichten zich primair op bewoners</w:t>
      </w:r>
      <w:r w:rsidR="00B03502">
        <w:rPr>
          <w:color w:val="000000" w:themeColor="text1"/>
        </w:rPr>
        <w:t>(initiatieven), die bijdragen aan het versterken van sociale structuren</w:t>
      </w:r>
      <w:r w:rsidR="0082520F">
        <w:rPr>
          <w:color w:val="000000" w:themeColor="text1"/>
        </w:rPr>
        <w:t>, mensen een stem geven in de verschillende transities en bijdragen</w:t>
      </w:r>
      <w:r w:rsidR="00B02F12">
        <w:rPr>
          <w:color w:val="000000" w:themeColor="text1"/>
        </w:rPr>
        <w:t xml:space="preserve"> aan de samenleving en de aarde. </w:t>
      </w:r>
    </w:p>
    <w:p w14:paraId="16E9C1B4" w14:textId="778F47ED" w:rsidR="00B02F12" w:rsidRPr="004302A1" w:rsidRDefault="006C6131" w:rsidP="00DE5700">
      <w:pPr>
        <w:spacing w:after="160"/>
        <w:jc w:val="both"/>
        <w:rPr>
          <w:color w:val="4EA72E" w:themeColor="accent6"/>
        </w:rPr>
      </w:pPr>
      <w:r>
        <w:rPr>
          <w:color w:val="000000" w:themeColor="text1"/>
        </w:rPr>
        <w:t>Alle bewoners(initiatieven) en systeempartijen, zoals overheden, woningcorporatie, zorginstellingen en</w:t>
      </w:r>
      <w:r w:rsidR="00746110">
        <w:rPr>
          <w:color w:val="000000" w:themeColor="text1"/>
        </w:rPr>
        <w:t xml:space="preserve"> dergelijke, die hieraan (willen en kunnen) </w:t>
      </w:r>
      <w:r w:rsidR="0010222A">
        <w:rPr>
          <w:color w:val="000000" w:themeColor="text1"/>
        </w:rPr>
        <w:t xml:space="preserve">in </w:t>
      </w:r>
      <w:r w:rsidR="00746110">
        <w:rPr>
          <w:color w:val="000000" w:themeColor="text1"/>
        </w:rPr>
        <w:t>de regio Zutphen bijdragen behoren tot onze doelgroep</w:t>
      </w:r>
    </w:p>
    <w:p w14:paraId="36A53EEA" w14:textId="77777777" w:rsidR="00DE5700" w:rsidRDefault="00DE5700" w:rsidP="00DE5700">
      <w:pPr>
        <w:spacing w:after="160"/>
        <w:jc w:val="both"/>
        <w:rPr>
          <w:color w:val="000000" w:themeColor="text1"/>
        </w:rPr>
      </w:pPr>
      <w:r w:rsidRPr="004704CB">
        <w:rPr>
          <w:color w:val="000000" w:themeColor="text1"/>
        </w:rPr>
        <w:t>De activiteiten staan in beginsel open voor alle bewoners, omdat juist de ontmoeting tussen verschillende groepen bijdraagt aan de doelstelling.</w:t>
      </w:r>
    </w:p>
    <w:p w14:paraId="48F5361A" w14:textId="6E076E59" w:rsidR="004704CB" w:rsidRPr="004704CB" w:rsidRDefault="004704CB" w:rsidP="00DE5700">
      <w:pPr>
        <w:spacing w:after="160"/>
        <w:jc w:val="both"/>
        <w:rPr>
          <w:color w:val="000000" w:themeColor="text1"/>
        </w:rPr>
      </w:pPr>
      <w:r>
        <w:rPr>
          <w:color w:val="000000" w:themeColor="text1"/>
        </w:rPr>
        <w:t xml:space="preserve">Om dit mogelijk te maken richten we ons op de lokale samenleving, zowel bewoners, bedrijven als </w:t>
      </w:r>
      <w:r w:rsidR="008C659F">
        <w:rPr>
          <w:color w:val="000000" w:themeColor="text1"/>
        </w:rPr>
        <w:t xml:space="preserve">fondsen om financieel bij te dragen aan bewonersinitiatieven. Hiertoe richten we een donatiepagina op de website. </w:t>
      </w:r>
      <w:r w:rsidR="00497AF2">
        <w:rPr>
          <w:color w:val="000000" w:themeColor="text1"/>
        </w:rPr>
        <w:t xml:space="preserve">Er kan een algemene bijdrage geschonken worden aan de stichting. Het bestuur maakt dan een keuze waar deze gelden aan besteed worden. Ook kunnen bijdragen gegeven worden voor specifieke bewonersinitiatieven. </w:t>
      </w:r>
    </w:p>
    <w:p w14:paraId="7C6B6574" w14:textId="77777777" w:rsidR="00DE5700" w:rsidRDefault="00DE5700" w:rsidP="00DE5700">
      <w:pPr>
        <w:pStyle w:val="Kop2"/>
        <w:spacing w:before="300" w:after="150"/>
      </w:pPr>
      <w:r>
        <w:t>3.2 Concrete werkzaamheden</w:t>
      </w:r>
    </w:p>
    <w:p w14:paraId="3F201A29" w14:textId="6CC99F32" w:rsidR="00DE5700" w:rsidRPr="005D2AB5" w:rsidRDefault="00DE5700" w:rsidP="00DE5700">
      <w:pPr>
        <w:spacing w:after="160"/>
        <w:jc w:val="both"/>
        <w:rPr>
          <w:color w:val="000000" w:themeColor="text1"/>
        </w:rPr>
      </w:pPr>
      <w:r w:rsidRPr="005D2AB5">
        <w:rPr>
          <w:color w:val="000000" w:themeColor="text1"/>
        </w:rPr>
        <w:t xml:space="preserve">Om de doelstelling te verwezenlijken </w:t>
      </w:r>
      <w:r w:rsidR="00221D94" w:rsidRPr="005D2AB5">
        <w:rPr>
          <w:color w:val="000000" w:themeColor="text1"/>
        </w:rPr>
        <w:t>sluit de stichting aan bij bestaande en nieuwe initiatieven</w:t>
      </w:r>
      <w:r w:rsidR="0036186E" w:rsidRPr="005D2AB5">
        <w:rPr>
          <w:color w:val="000000" w:themeColor="text1"/>
        </w:rPr>
        <w:t>.</w:t>
      </w:r>
      <w:r w:rsidR="00103DB5" w:rsidRPr="005D2AB5">
        <w:rPr>
          <w:color w:val="000000" w:themeColor="text1"/>
        </w:rPr>
        <w:t xml:space="preserve"> Door donaties, giften, legaten, schenkingen en subsidies te werven, maken wij </w:t>
      </w:r>
      <w:r w:rsidR="00490EC6" w:rsidRPr="005D2AB5">
        <w:rPr>
          <w:color w:val="000000" w:themeColor="text1"/>
        </w:rPr>
        <w:t>het mogelijk om mooie projecten in Zutphen meer imp</w:t>
      </w:r>
      <w:r w:rsidR="000F409B" w:rsidRPr="005D2AB5">
        <w:rPr>
          <w:color w:val="000000" w:themeColor="text1"/>
        </w:rPr>
        <w:t>a</w:t>
      </w:r>
      <w:r w:rsidR="00490EC6" w:rsidRPr="005D2AB5">
        <w:rPr>
          <w:color w:val="000000" w:themeColor="text1"/>
        </w:rPr>
        <w:t>ct te l</w:t>
      </w:r>
      <w:r w:rsidR="000F409B" w:rsidRPr="005D2AB5">
        <w:rPr>
          <w:color w:val="000000" w:themeColor="text1"/>
        </w:rPr>
        <w:t>a</w:t>
      </w:r>
      <w:r w:rsidR="00490EC6" w:rsidRPr="005D2AB5">
        <w:rPr>
          <w:color w:val="000000" w:themeColor="text1"/>
        </w:rPr>
        <w:t>ten hebben en dragen we bij aan het realiseren van continuïteit en voortdurende ontwikkeling</w:t>
      </w:r>
      <w:r w:rsidR="000F409B" w:rsidRPr="005D2AB5">
        <w:rPr>
          <w:color w:val="000000" w:themeColor="text1"/>
        </w:rPr>
        <w:t>.</w:t>
      </w:r>
    </w:p>
    <w:p w14:paraId="6E4ED43F" w14:textId="0D8FD231" w:rsidR="0036186E" w:rsidRPr="005D2AB5" w:rsidRDefault="0036186E" w:rsidP="00DE5700">
      <w:pPr>
        <w:spacing w:after="160"/>
        <w:jc w:val="both"/>
        <w:rPr>
          <w:color w:val="000000" w:themeColor="text1"/>
        </w:rPr>
      </w:pPr>
      <w:r w:rsidRPr="005D2AB5">
        <w:rPr>
          <w:color w:val="000000" w:themeColor="text1"/>
        </w:rPr>
        <w:t>Voor 2027 willen we gelden werven voor:</w:t>
      </w:r>
    </w:p>
    <w:p w14:paraId="40ADCD61" w14:textId="5B44F9E1" w:rsidR="0036186E" w:rsidRPr="005D2AB5" w:rsidRDefault="0036186E" w:rsidP="0036186E">
      <w:pPr>
        <w:pStyle w:val="Lijstalinea"/>
        <w:numPr>
          <w:ilvl w:val="0"/>
          <w:numId w:val="3"/>
        </w:numPr>
        <w:spacing w:after="160"/>
        <w:jc w:val="both"/>
        <w:rPr>
          <w:color w:val="000000" w:themeColor="text1"/>
        </w:rPr>
      </w:pPr>
      <w:r w:rsidRPr="005D2AB5">
        <w:rPr>
          <w:color w:val="000000" w:themeColor="text1"/>
        </w:rPr>
        <w:t xml:space="preserve">ICT-werkplaats </w:t>
      </w:r>
    </w:p>
    <w:p w14:paraId="1324B743" w14:textId="18A6B2D5" w:rsidR="0036186E" w:rsidRPr="005D2AB5" w:rsidRDefault="0036186E" w:rsidP="0036186E">
      <w:pPr>
        <w:pStyle w:val="Lijstalinea"/>
        <w:numPr>
          <w:ilvl w:val="0"/>
          <w:numId w:val="3"/>
        </w:numPr>
        <w:spacing w:after="160"/>
        <w:jc w:val="both"/>
        <w:rPr>
          <w:color w:val="000000" w:themeColor="text1"/>
        </w:rPr>
      </w:pPr>
      <w:proofErr w:type="spellStart"/>
      <w:r w:rsidRPr="005D2AB5">
        <w:rPr>
          <w:color w:val="000000" w:themeColor="text1"/>
        </w:rPr>
        <w:t>Digihub</w:t>
      </w:r>
      <w:proofErr w:type="spellEnd"/>
    </w:p>
    <w:p w14:paraId="20CC4426" w14:textId="75467EDF" w:rsidR="009A68BE" w:rsidRPr="005D2AB5" w:rsidRDefault="009A68BE" w:rsidP="0036186E">
      <w:pPr>
        <w:pStyle w:val="Lijstalinea"/>
        <w:numPr>
          <w:ilvl w:val="0"/>
          <w:numId w:val="3"/>
        </w:numPr>
        <w:spacing w:after="160"/>
        <w:jc w:val="both"/>
        <w:rPr>
          <w:color w:val="000000" w:themeColor="text1"/>
        </w:rPr>
      </w:pPr>
      <w:r w:rsidRPr="005D2AB5">
        <w:rPr>
          <w:color w:val="000000" w:themeColor="text1"/>
        </w:rPr>
        <w:t>Interactief theater in buurten</w:t>
      </w:r>
    </w:p>
    <w:p w14:paraId="4D987CDF" w14:textId="2C7E16D7" w:rsidR="00DE5700" w:rsidRPr="000E3653" w:rsidRDefault="002417B1" w:rsidP="000E3653">
      <w:pPr>
        <w:pStyle w:val="Lijstalinea"/>
        <w:numPr>
          <w:ilvl w:val="0"/>
          <w:numId w:val="3"/>
        </w:numPr>
        <w:spacing w:after="160"/>
        <w:jc w:val="both"/>
        <w:rPr>
          <w:color w:val="000000" w:themeColor="text1"/>
        </w:rPr>
      </w:pPr>
      <w:r w:rsidRPr="005D2AB5">
        <w:rPr>
          <w:color w:val="000000" w:themeColor="text1"/>
        </w:rPr>
        <w:t xml:space="preserve">Community tree projecten, zoals de </w:t>
      </w:r>
      <w:r w:rsidR="007D3803" w:rsidRPr="005D2AB5">
        <w:rPr>
          <w:color w:val="000000" w:themeColor="text1"/>
        </w:rPr>
        <w:t>moeders</w:t>
      </w:r>
      <w:r w:rsidR="009E3630" w:rsidRPr="005D2AB5">
        <w:rPr>
          <w:color w:val="000000" w:themeColor="text1"/>
        </w:rPr>
        <w:t>, een</w:t>
      </w:r>
      <w:r w:rsidR="005D2AB5" w:rsidRPr="005D2AB5">
        <w:rPr>
          <w:color w:val="000000" w:themeColor="text1"/>
        </w:rPr>
        <w:t xml:space="preserve"> </w:t>
      </w:r>
      <w:r w:rsidR="009E3630" w:rsidRPr="005D2AB5">
        <w:rPr>
          <w:color w:val="000000" w:themeColor="text1"/>
        </w:rPr>
        <w:t xml:space="preserve">lokale bewonersgroep, die elkaar ondersteunen of next </w:t>
      </w:r>
      <w:proofErr w:type="spellStart"/>
      <w:r w:rsidR="009E3630" w:rsidRPr="005D2AB5">
        <w:rPr>
          <w:color w:val="000000" w:themeColor="text1"/>
        </w:rPr>
        <w:t>movement</w:t>
      </w:r>
      <w:proofErr w:type="spellEnd"/>
      <w:r w:rsidR="009E3630" w:rsidRPr="005D2AB5">
        <w:rPr>
          <w:color w:val="000000" w:themeColor="text1"/>
        </w:rPr>
        <w:t xml:space="preserve"> </w:t>
      </w:r>
      <w:r w:rsidR="005D2AB5" w:rsidRPr="005D2AB5">
        <w:rPr>
          <w:color w:val="000000" w:themeColor="text1"/>
        </w:rPr>
        <w:t>om jongeren te ondersteunen</w:t>
      </w:r>
    </w:p>
    <w:p w14:paraId="37176C55" w14:textId="4EC874F8" w:rsidR="00DE5700" w:rsidRPr="000E42DA" w:rsidRDefault="000E42DA">
      <w:pPr>
        <w:spacing w:after="160"/>
        <w:jc w:val="both"/>
      </w:pPr>
      <w:r>
        <w:t xml:space="preserve">Wij vragen aan deze initiatieven om met een plan van aanpak te komen via de website van de </w:t>
      </w:r>
      <w:proofErr w:type="spellStart"/>
      <w:r>
        <w:t>werkmakers</w:t>
      </w:r>
      <w:proofErr w:type="spellEnd"/>
      <w:r>
        <w:t xml:space="preserve"> is daarover informatie te vinden. Via onze website kunnen bewoners en bedrijven en fondsen bijdragen aan deze initiatieven. </w:t>
      </w:r>
      <w:r w:rsidR="00C67A6B" w:rsidRPr="00C67A6B">
        <w:rPr>
          <w:color w:val="000000" w:themeColor="text1"/>
        </w:rPr>
        <w:t>Meer informatie hierover is te vinden op de website www.dewerkmakers.com</w:t>
      </w:r>
    </w:p>
    <w:p w14:paraId="3B4C1E3B" w14:textId="4B81C707" w:rsidR="000F0027" w:rsidRDefault="00DA5296">
      <w:pPr>
        <w:pStyle w:val="Kop2"/>
        <w:spacing w:before="300" w:after="150"/>
      </w:pPr>
      <w:r>
        <w:t>3.3</w:t>
      </w:r>
      <w:r>
        <w:tab/>
      </w:r>
      <w:r w:rsidR="00A95797">
        <w:t>ANBI-uitgangspunten</w:t>
      </w:r>
    </w:p>
    <w:p w14:paraId="723082F7" w14:textId="77777777" w:rsidR="000F0027" w:rsidRDefault="00A95797">
      <w:pPr>
        <w:spacing w:after="160"/>
        <w:jc w:val="both"/>
      </w:pPr>
      <w:r>
        <w:lastRenderedPageBreak/>
        <w:t>De stichting werkt volgens de volgende uitgangspunten, die rechtstreeks aansluiten op de voorwaarden die de Belastingdienst aan een ANBI stelt:</w:t>
      </w:r>
    </w:p>
    <w:p w14:paraId="4A1D2D26" w14:textId="77777777" w:rsidR="000F0027" w:rsidRDefault="00A95797">
      <w:pPr>
        <w:pStyle w:val="Lijstalinea"/>
        <w:numPr>
          <w:ilvl w:val="0"/>
          <w:numId w:val="2"/>
        </w:numPr>
        <w:spacing w:after="100"/>
      </w:pPr>
      <w:r>
        <w:t>Algemeen belang (90%-eis): de stichting zet zich voor minimaal 90% van haar activiteiten in voor het algemeen belang; er is geen sprake van een particulier of individueel belang.</w:t>
      </w:r>
    </w:p>
    <w:p w14:paraId="5C59E88A" w14:textId="77777777" w:rsidR="000F0027" w:rsidRDefault="00A95797">
      <w:pPr>
        <w:pStyle w:val="Lijstalinea"/>
        <w:numPr>
          <w:ilvl w:val="0"/>
          <w:numId w:val="2"/>
        </w:numPr>
        <w:spacing w:after="100"/>
      </w:pPr>
      <w:r>
        <w:t>Geen winstoogmerk: eventuele overschotten worden volledig besteed aan de doelstelling en niet uitgekeerd aan bestuurders, oprichters of andere betrokkenen.</w:t>
      </w:r>
    </w:p>
    <w:p w14:paraId="003AD8E4" w14:textId="77777777" w:rsidR="000F0027" w:rsidRDefault="00A95797">
      <w:pPr>
        <w:pStyle w:val="Lijstalinea"/>
        <w:numPr>
          <w:ilvl w:val="0"/>
          <w:numId w:val="2"/>
        </w:numPr>
        <w:spacing w:after="100"/>
      </w:pPr>
      <w:r>
        <w:t>Gescheiden vermogen: het vermogen van de stichting is en blijft strikt gescheiden van het privévermogen van bestuurders, medewerkers en vrijwilligers (zie 6.1).</w:t>
      </w:r>
    </w:p>
    <w:p w14:paraId="6C9F65BD" w14:textId="77777777" w:rsidR="000F0027" w:rsidRDefault="00A95797">
      <w:pPr>
        <w:pStyle w:val="Lijstalinea"/>
        <w:numPr>
          <w:ilvl w:val="0"/>
          <w:numId w:val="2"/>
        </w:numPr>
        <w:spacing w:after="100"/>
      </w:pPr>
      <w:r>
        <w:t>Beperkt eigen vermogen (bestedingscriterium): de stichting houdt niet meer vermogen aan dan redelijkerwijs nodig voor de continuïteit van haar werkzaamheden (zie 6.2).</w:t>
      </w:r>
    </w:p>
    <w:p w14:paraId="3A0EE55E" w14:textId="77777777" w:rsidR="000F0027" w:rsidRDefault="00A95797">
      <w:pPr>
        <w:pStyle w:val="Lijstalinea"/>
        <w:numPr>
          <w:ilvl w:val="0"/>
          <w:numId w:val="2"/>
        </w:numPr>
        <w:spacing w:after="100"/>
      </w:pPr>
      <w:r>
        <w:t>Beloning beleidsbepalers: bestuurders ontvangen uitsluitend een onkostenvergoeding en eventueel een niet-bovenmatige vacatievergoeding (zie hoofdstuk 8).</w:t>
      </w:r>
    </w:p>
    <w:p w14:paraId="688229FA" w14:textId="77777777" w:rsidR="000F0027" w:rsidRDefault="00A95797">
      <w:pPr>
        <w:pStyle w:val="Lijstalinea"/>
        <w:numPr>
          <w:ilvl w:val="0"/>
          <w:numId w:val="2"/>
        </w:numPr>
        <w:spacing w:after="100"/>
      </w:pPr>
      <w:r>
        <w:t>Opheffingsbepaling: bij ontbinding gaat een batig liquidatiesaldo naar een andere ANBI met een soortgelijke doelstelling (zie 6.4).</w:t>
      </w:r>
    </w:p>
    <w:p w14:paraId="64914C10" w14:textId="77777777" w:rsidR="000F0027" w:rsidRDefault="00A95797">
      <w:pPr>
        <w:pStyle w:val="Lijstalinea"/>
        <w:numPr>
          <w:ilvl w:val="0"/>
          <w:numId w:val="2"/>
        </w:numPr>
        <w:spacing w:after="100"/>
      </w:pPr>
      <w:r>
        <w:t>Integriteitseisen: bestuurders, medewerkers en vrijwilligers voldoen aan de integriteitseisen van de Belastingdienst (zie 4.3).</w:t>
      </w:r>
    </w:p>
    <w:p w14:paraId="351FDF66" w14:textId="77777777" w:rsidR="000F0027" w:rsidRDefault="00A95797">
      <w:pPr>
        <w:pStyle w:val="Lijstalinea"/>
        <w:numPr>
          <w:ilvl w:val="0"/>
          <w:numId w:val="2"/>
        </w:numPr>
        <w:spacing w:after="100"/>
      </w:pPr>
      <w:r>
        <w:t>Administratieve verplichtingen: de stichting voert een actuele, controleerbare administratie waaruit inkomsten, uitgaven en vermogen blijken.</w:t>
      </w:r>
    </w:p>
    <w:p w14:paraId="22CA20E0" w14:textId="77777777" w:rsidR="000F0027" w:rsidRDefault="00A95797">
      <w:pPr>
        <w:pStyle w:val="Lijstalinea"/>
        <w:numPr>
          <w:ilvl w:val="0"/>
          <w:numId w:val="2"/>
        </w:numPr>
        <w:spacing w:after="100"/>
      </w:pPr>
      <w:r>
        <w:t>Publicatieverplichting: de verplichte ANBI-gegevens worden gepubliceerd op de website van de stichting (zie hoofdstuk 9).</w:t>
      </w:r>
    </w:p>
    <w:p w14:paraId="40F9CF4D" w14:textId="77777777" w:rsidR="000F0027" w:rsidRDefault="00A95797">
      <w:pPr>
        <w:pStyle w:val="Kop1"/>
        <w:spacing w:before="400"/>
      </w:pPr>
      <w:r>
        <w:t>4. Organisatie, bestuur en vrijwilligers</w:t>
      </w:r>
    </w:p>
    <w:p w14:paraId="4A928F78" w14:textId="77777777" w:rsidR="000F0027" w:rsidRDefault="00A95797">
      <w:pPr>
        <w:pStyle w:val="Kop2"/>
        <w:spacing w:before="300" w:after="150"/>
      </w:pPr>
      <w:r>
        <w:t>4.1 Bestuur</w:t>
      </w:r>
    </w:p>
    <w:p w14:paraId="7396C7E8" w14:textId="77777777" w:rsidR="000F0027" w:rsidRDefault="00A95797">
      <w:pPr>
        <w:spacing w:after="160"/>
        <w:jc w:val="both"/>
      </w:pPr>
      <w:r>
        <w:t>Het bestuur van de stichting bestaat ten minste uit een voorzitter, secretaris en penningmeester, en telt bij voorkeur een oneven aantal leden om besluitvorming te vergemakkelijken. Bestuursleden ontvangen geen beloning voor hun werkzaamheden; zij hebben uitsluitend recht op vergoeding van daadwerkelijk gemaakte onkosten en een eventuele niet-bovenmatige vacatiegeldregeling, conform de statuten en het ANBI-beloningsbeleid (zie hoofdstuk 6).</w:t>
      </w:r>
    </w:p>
    <w:tbl>
      <w:tblPr>
        <w:tblW w:w="6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tblGrid>
      <w:tr w:rsidR="000E42DA" w14:paraId="16560080" w14:textId="77777777" w:rsidTr="000E42DA">
        <w:tc>
          <w:tcPr>
            <w:tcW w:w="3000" w:type="dxa"/>
            <w:shd w:val="clear" w:color="auto" w:fill="D9D9D9"/>
            <w:vAlign w:val="center"/>
          </w:tcPr>
          <w:p w14:paraId="7A7FFCE6" w14:textId="77777777" w:rsidR="000E42DA" w:rsidRDefault="000E42DA">
            <w:r>
              <w:rPr>
                <w:b/>
                <w:bCs/>
                <w:sz w:val="20"/>
                <w:szCs w:val="20"/>
              </w:rPr>
              <w:t>Functie</w:t>
            </w:r>
          </w:p>
        </w:tc>
        <w:tc>
          <w:tcPr>
            <w:tcW w:w="3000" w:type="dxa"/>
            <w:shd w:val="clear" w:color="auto" w:fill="D9D9D9"/>
            <w:vAlign w:val="center"/>
          </w:tcPr>
          <w:p w14:paraId="1B15F9DE" w14:textId="77777777" w:rsidR="000E42DA" w:rsidRDefault="000E42DA">
            <w:r>
              <w:rPr>
                <w:b/>
                <w:bCs/>
                <w:sz w:val="20"/>
                <w:szCs w:val="20"/>
              </w:rPr>
              <w:t>Naam</w:t>
            </w:r>
          </w:p>
        </w:tc>
      </w:tr>
      <w:tr w:rsidR="000E42DA" w14:paraId="118434B6" w14:textId="77777777" w:rsidTr="000E42DA">
        <w:tc>
          <w:tcPr>
            <w:tcW w:w="3000" w:type="dxa"/>
            <w:vAlign w:val="center"/>
          </w:tcPr>
          <w:p w14:paraId="7C5DED83" w14:textId="77777777" w:rsidR="000E42DA" w:rsidRDefault="000E42DA">
            <w:r>
              <w:rPr>
                <w:sz w:val="20"/>
                <w:szCs w:val="20"/>
              </w:rPr>
              <w:t>Voorzitter</w:t>
            </w:r>
          </w:p>
        </w:tc>
        <w:tc>
          <w:tcPr>
            <w:tcW w:w="3000" w:type="dxa"/>
            <w:vAlign w:val="center"/>
          </w:tcPr>
          <w:p w14:paraId="3A6DB194" w14:textId="14A40C22" w:rsidR="000E42DA" w:rsidRDefault="000E42DA">
            <w:r>
              <w:t>De heer B.S. Maasdam</w:t>
            </w:r>
          </w:p>
        </w:tc>
      </w:tr>
      <w:tr w:rsidR="000E42DA" w14:paraId="34CDE313" w14:textId="77777777" w:rsidTr="000E42DA">
        <w:tc>
          <w:tcPr>
            <w:tcW w:w="3000" w:type="dxa"/>
            <w:vAlign w:val="center"/>
          </w:tcPr>
          <w:p w14:paraId="17E6F0A1" w14:textId="77777777" w:rsidR="000E42DA" w:rsidRDefault="000E42DA">
            <w:r>
              <w:rPr>
                <w:sz w:val="20"/>
                <w:szCs w:val="20"/>
              </w:rPr>
              <w:t>Secretaris</w:t>
            </w:r>
          </w:p>
        </w:tc>
        <w:tc>
          <w:tcPr>
            <w:tcW w:w="3000" w:type="dxa"/>
            <w:vAlign w:val="center"/>
          </w:tcPr>
          <w:p w14:paraId="11AA010C" w14:textId="202105EF" w:rsidR="000E42DA" w:rsidRDefault="000E42DA">
            <w:r>
              <w:t xml:space="preserve">De heer P. van </w:t>
            </w:r>
            <w:proofErr w:type="spellStart"/>
            <w:r>
              <w:t>Schaardenburgh</w:t>
            </w:r>
            <w:proofErr w:type="spellEnd"/>
          </w:p>
        </w:tc>
      </w:tr>
      <w:tr w:rsidR="000E42DA" w14:paraId="2BCFD558" w14:textId="77777777" w:rsidTr="000E42DA">
        <w:tc>
          <w:tcPr>
            <w:tcW w:w="3000" w:type="dxa"/>
            <w:vAlign w:val="center"/>
          </w:tcPr>
          <w:p w14:paraId="598D0F84" w14:textId="77777777" w:rsidR="000E42DA" w:rsidRDefault="000E42DA">
            <w:r>
              <w:rPr>
                <w:sz w:val="20"/>
                <w:szCs w:val="20"/>
              </w:rPr>
              <w:t>Penningmeester</w:t>
            </w:r>
          </w:p>
        </w:tc>
        <w:tc>
          <w:tcPr>
            <w:tcW w:w="3000" w:type="dxa"/>
            <w:vAlign w:val="center"/>
          </w:tcPr>
          <w:p w14:paraId="13991CF6" w14:textId="5C1CCDF6" w:rsidR="000E42DA" w:rsidRDefault="000E42DA">
            <w:r>
              <w:t xml:space="preserve">De heer H.H. </w:t>
            </w:r>
            <w:proofErr w:type="spellStart"/>
            <w:r>
              <w:t>Tuininga</w:t>
            </w:r>
            <w:proofErr w:type="spellEnd"/>
          </w:p>
        </w:tc>
      </w:tr>
    </w:tbl>
    <w:p w14:paraId="5F3861D1" w14:textId="77777777" w:rsidR="000F0027" w:rsidRDefault="000F0027">
      <w:pPr>
        <w:spacing w:after="160"/>
      </w:pPr>
    </w:p>
    <w:p w14:paraId="110D6865" w14:textId="77777777" w:rsidR="000F0027" w:rsidRDefault="00A95797">
      <w:pPr>
        <w:spacing w:after="160"/>
        <w:jc w:val="both"/>
      </w:pPr>
      <w:r>
        <w:t>Bestuursleden zijn onderling niet gelieerd (geen familie- of vermogensrechtelijke relatie die tot tegenstrijdig belang leidt) en kunnen als geheel niet over het vermogen van de stichting beschikken als ware het privévermogen. Er geldt een rooster van aftreden om continuïteit en onafhankelijkheid te waarborgen.</w:t>
      </w:r>
    </w:p>
    <w:p w14:paraId="1E57D66B" w14:textId="77777777" w:rsidR="000F0027" w:rsidRDefault="00A95797">
      <w:pPr>
        <w:pStyle w:val="Kop2"/>
        <w:spacing w:before="300" w:after="150"/>
      </w:pPr>
      <w:r>
        <w:t>4.3 Integriteit</w:t>
      </w:r>
    </w:p>
    <w:p w14:paraId="2AC97DF2" w14:textId="77777777" w:rsidR="000F0027" w:rsidRDefault="00A95797">
      <w:pPr>
        <w:spacing w:after="160"/>
        <w:jc w:val="both"/>
      </w:pPr>
      <w:r>
        <w:t xml:space="preserve">Bestuurders, medewerkers en vrijwilligers voldoen aan de integriteitseisen die de Belastingdienst aan </w:t>
      </w:r>
      <w:proofErr w:type="spellStart"/>
      <w:r>
        <w:t>ANBI's</w:t>
      </w:r>
      <w:proofErr w:type="spellEnd"/>
      <w:r>
        <w:t xml:space="preserve"> stelt: zij zijn niet eerder onherroepelijk veroordeeld voor gedragingen of misdrijven die zich niet verenigen met de ANBI-status. De stichting hanteert een gedragscode en, waar relevant voor werk met kwetsbare deelnemers, een klachtenregeling.</w:t>
      </w:r>
    </w:p>
    <w:p w14:paraId="0EF173CD" w14:textId="77777777" w:rsidR="000F0027" w:rsidRDefault="00A95797">
      <w:pPr>
        <w:pStyle w:val="Kop1"/>
        <w:spacing w:before="400"/>
      </w:pPr>
      <w:r>
        <w:t>5. Werving van inkomsten</w:t>
      </w:r>
    </w:p>
    <w:p w14:paraId="5FF42C81" w14:textId="77777777" w:rsidR="000F0027" w:rsidRDefault="00A95797">
      <w:pPr>
        <w:spacing w:after="160"/>
        <w:jc w:val="both"/>
      </w:pPr>
      <w:r>
        <w:lastRenderedPageBreak/>
        <w:t>De stichting werft haar inkomsten op de volgende manieren:</w:t>
      </w:r>
    </w:p>
    <w:p w14:paraId="36D36325" w14:textId="77777777" w:rsidR="00A52622" w:rsidRDefault="00A95797" w:rsidP="00DA5296">
      <w:pPr>
        <w:pStyle w:val="Lijstalinea"/>
        <w:numPr>
          <w:ilvl w:val="0"/>
          <w:numId w:val="2"/>
        </w:numPr>
        <w:spacing w:after="100"/>
      </w:pPr>
      <w:r>
        <w:t>donaties en giften van particulieren</w:t>
      </w:r>
      <w:r w:rsidR="00212FC7">
        <w:t xml:space="preserve"> en bedrijven</w:t>
      </w:r>
      <w:r>
        <w:t>, onder meer via de website, collectes bij evenementen en periodieke schenkingen;</w:t>
      </w:r>
    </w:p>
    <w:p w14:paraId="2CD36212" w14:textId="6B7D091C" w:rsidR="000F0027" w:rsidRPr="00A52622" w:rsidRDefault="00A95797" w:rsidP="00DA5296">
      <w:pPr>
        <w:pStyle w:val="Lijstalinea"/>
        <w:numPr>
          <w:ilvl w:val="0"/>
          <w:numId w:val="2"/>
        </w:numPr>
        <w:spacing w:after="100"/>
      </w:pPr>
      <w:r>
        <w:t xml:space="preserve">subsidies van de gemeente en/of provincie voor specifieke </w:t>
      </w:r>
      <w:r w:rsidR="00252AC7">
        <w:t>initiatieven</w:t>
      </w:r>
      <w:r>
        <w:t xml:space="preserve"> gericht op sociale samenhang</w:t>
      </w:r>
    </w:p>
    <w:p w14:paraId="446620E9" w14:textId="38A3E6C3" w:rsidR="000F0027" w:rsidRDefault="00A95797">
      <w:pPr>
        <w:pStyle w:val="Lijstalinea"/>
        <w:numPr>
          <w:ilvl w:val="0"/>
          <w:numId w:val="2"/>
        </w:numPr>
        <w:spacing w:after="100"/>
      </w:pPr>
      <w:r>
        <w:t xml:space="preserve">bijdragen van vermogensfondsen en goede-doelenfondsen, aangevraagd per </w:t>
      </w:r>
      <w:r w:rsidR="00252AC7">
        <w:t>initiatief</w:t>
      </w:r>
    </w:p>
    <w:p w14:paraId="09A91A05" w14:textId="77777777" w:rsidR="000F0027" w:rsidRDefault="00A95797">
      <w:pPr>
        <w:spacing w:after="160"/>
        <w:jc w:val="both"/>
      </w:pPr>
      <w:r>
        <w:t>De stichting streeft naar spreiding van inkomstenbronnen om niet afhankelijk te zijn van één financier. Alle geworven middelen komen ten goede aan de doelstelling; de stichting heeft geen winstoogmerk.</w:t>
      </w:r>
    </w:p>
    <w:p w14:paraId="3757E4B2" w14:textId="77777777" w:rsidR="000F0027" w:rsidRDefault="00A95797">
      <w:pPr>
        <w:pStyle w:val="Kop1"/>
        <w:spacing w:before="400"/>
      </w:pPr>
      <w:r>
        <w:t>6. Beheer en besteding van het vermogen</w:t>
      </w:r>
    </w:p>
    <w:p w14:paraId="41ED40F4" w14:textId="77777777" w:rsidR="000F0027" w:rsidRDefault="00A95797">
      <w:pPr>
        <w:pStyle w:val="Kop2"/>
        <w:spacing w:before="300" w:after="150"/>
      </w:pPr>
      <w:r>
        <w:t>6.1 Vermogensbeheer</w:t>
      </w:r>
    </w:p>
    <w:p w14:paraId="45E1A4A3" w14:textId="77777777" w:rsidR="000F0027" w:rsidRDefault="00A95797">
      <w:pPr>
        <w:spacing w:after="160"/>
        <w:jc w:val="both"/>
      </w:pPr>
      <w:r>
        <w:t>Het vermogen van de stichting is en blijft gescheiden van het privévermogen van bestuurders, medewerkers en vrijwilligers. Gelden worden aangehouden op een bankrekening op naam van de stichting. De penningmeester voert een overzichtelijke administratie van inkomsten en uitgaven, die jaarlijks wordt vastgelegd in een jaarrekening/financieel jaarverslag.</w:t>
      </w:r>
    </w:p>
    <w:p w14:paraId="7C75CC71" w14:textId="77777777" w:rsidR="000F0027" w:rsidRDefault="00A95797">
      <w:pPr>
        <w:pStyle w:val="Kop2"/>
        <w:spacing w:before="300" w:after="150"/>
      </w:pPr>
      <w:r>
        <w:t>6.2 Bestedingscriterium en reserves</w:t>
      </w:r>
    </w:p>
    <w:p w14:paraId="4E30F2FA" w14:textId="77777777" w:rsidR="000F0027" w:rsidRDefault="00A95797">
      <w:pPr>
        <w:spacing w:after="160"/>
        <w:jc w:val="both"/>
      </w:pPr>
      <w:r>
        <w:t>De stichting houdt niet meer vermogen aan dan redelijkerwijs nodig is voor de continuïteit van haar werkzaamheden. Als richtlijn hanteert de stichting een continuïteitsreserve van maximaal [1 à 1,5 keer de jaarlijkse kosten van de organisatie]. Middelen die voor toekomstige projecten zijn gereserveerd, worden in de jaarrekening en dit beleidsplan afzonderlijk toegelicht, onder vermelding van het doel en de verwachte bestedingstermijn.</w:t>
      </w:r>
    </w:p>
    <w:p w14:paraId="46E63843" w14:textId="77777777" w:rsidR="000F0027" w:rsidRDefault="00A95797">
      <w:pPr>
        <w:pStyle w:val="Kop2"/>
        <w:spacing w:before="300" w:after="150"/>
      </w:pPr>
      <w:r>
        <w:t>6.3 Besteding</w:t>
      </w:r>
    </w:p>
    <w:p w14:paraId="09093B35" w14:textId="01DB02C8" w:rsidR="000F0027" w:rsidRDefault="00A95797">
      <w:pPr>
        <w:spacing w:after="160"/>
        <w:jc w:val="both"/>
      </w:pPr>
      <w:r>
        <w:t>Gelden worden besteed aan de in hoofdstuk 3 genoemde activiteiten en aan de daarvoor redelijkerwijs noodzakelijke beheerskoste</w:t>
      </w:r>
      <w:r w:rsidR="00594464">
        <w:t>n.</w:t>
      </w:r>
      <w:r>
        <w:t xml:space="preserve"> De stichting houdt </w:t>
      </w:r>
      <w:r w:rsidR="003418F4">
        <w:t xml:space="preserve">de </w:t>
      </w:r>
      <w:r>
        <w:t xml:space="preserve">beheerskosten </w:t>
      </w:r>
      <w:r w:rsidR="003418F4">
        <w:t>zo laag mogelijk.</w:t>
      </w:r>
    </w:p>
    <w:p w14:paraId="42312410" w14:textId="77777777" w:rsidR="000F0027" w:rsidRDefault="00A95797">
      <w:pPr>
        <w:pStyle w:val="Kop2"/>
        <w:spacing w:before="300" w:after="150"/>
      </w:pPr>
      <w:r>
        <w:t>6.4 Opheffing</w:t>
      </w:r>
    </w:p>
    <w:p w14:paraId="72416269" w14:textId="77777777" w:rsidR="000F0027" w:rsidRDefault="00A95797">
      <w:pPr>
        <w:spacing w:after="160"/>
        <w:jc w:val="both"/>
      </w:pPr>
      <w:r>
        <w:t>Bij ontbinding van de stichting wordt een eventueel batig liquidatiesaldo, conform de statuten, besteed aan een andere ANBI met een soortgelijke doelstelling. Geen van de oprichters, bestuurders of andere betrokkenen kan over dit vermogen beschikken als ware het eigen vermogen.</w:t>
      </w:r>
    </w:p>
    <w:p w14:paraId="516945DD" w14:textId="77777777" w:rsidR="000F0027" w:rsidRDefault="00A95797">
      <w:pPr>
        <w:pStyle w:val="Kop1"/>
        <w:spacing w:before="400"/>
      </w:pPr>
      <w:r>
        <w:t>7. Financiële prognose</w:t>
      </w:r>
    </w:p>
    <w:p w14:paraId="1558BCBD" w14:textId="3FB2ABE3" w:rsidR="004149D3" w:rsidRDefault="004149D3">
      <w:pPr>
        <w:spacing w:after="160"/>
        <w:jc w:val="both"/>
      </w:pPr>
      <w:r>
        <w:t>De stichting is nog jong</w:t>
      </w:r>
      <w:r w:rsidR="0064742C">
        <w:t xml:space="preserve">. Dit betekent dat we actief op pad zullen gaan om gelden te werven. Hiervoor maken we dit jaar een communicatie/marketingplan in samenspraak met de </w:t>
      </w:r>
      <w:r w:rsidR="00EB7EEA">
        <w:t>bewonersinitiatieven/projecten.</w:t>
      </w:r>
    </w:p>
    <w:p w14:paraId="4EAA0288" w14:textId="7754C582" w:rsidR="000F0027" w:rsidRDefault="00A95797">
      <w:pPr>
        <w:spacing w:after="160"/>
        <w:jc w:val="both"/>
      </w:pPr>
      <w:r>
        <w:t xml:space="preserve">Onderstaand een </w:t>
      </w:r>
      <w:r w:rsidR="000542ED">
        <w:t xml:space="preserve">eerste </w:t>
      </w:r>
      <w:r>
        <w:t>indicatieve meerjarenbegroting.</w:t>
      </w:r>
      <w:r w:rsidR="001A5E9A">
        <w:t xml:space="preserve"> De </w:t>
      </w:r>
      <w:r w:rsidR="000542ED">
        <w:t xml:space="preserve">begroting </w:t>
      </w:r>
      <w:r w:rsidR="001A5E9A">
        <w:t xml:space="preserve">wordt 3-maandelijks in het bestuur besproken en </w:t>
      </w:r>
      <w:proofErr w:type="spellStart"/>
      <w:r w:rsidR="001A5E9A">
        <w:t>zonodig</w:t>
      </w:r>
      <w:proofErr w:type="spellEnd"/>
      <w:r w:rsidR="001A5E9A">
        <w:t xml:space="preserve"> aangepast.</w:t>
      </w:r>
      <w:r w:rsidR="0063389A">
        <w:t xml:space="preserve"> Jaarlijks maken we</w:t>
      </w:r>
      <w:r w:rsidR="00777368">
        <w:t xml:space="preserve"> een </w:t>
      </w:r>
      <w:r w:rsidR="001A5E9A">
        <w:t>jaarrekening en aangepaste meerjarenbegroting</w:t>
      </w:r>
      <w:r w:rsidR="00EE036D">
        <w:t>, die we publiceren op de website.</w:t>
      </w:r>
      <w:r w:rsidR="001A5E9A">
        <w:t xml:space="preserve"> </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1800"/>
        <w:gridCol w:w="1800"/>
        <w:gridCol w:w="1800"/>
      </w:tblGrid>
      <w:tr w:rsidR="000F0027" w14:paraId="6E5951C0" w14:textId="77777777">
        <w:tc>
          <w:tcPr>
            <w:tcW w:w="3600" w:type="dxa"/>
            <w:shd w:val="clear" w:color="auto" w:fill="D9D9D9"/>
            <w:vAlign w:val="center"/>
          </w:tcPr>
          <w:p w14:paraId="6B2FEDAD" w14:textId="77777777" w:rsidR="000F0027" w:rsidRDefault="00A95797">
            <w:r>
              <w:rPr>
                <w:b/>
                <w:bCs/>
                <w:sz w:val="20"/>
                <w:szCs w:val="20"/>
              </w:rPr>
              <w:t>Categorie</w:t>
            </w:r>
          </w:p>
        </w:tc>
        <w:tc>
          <w:tcPr>
            <w:tcW w:w="1800" w:type="dxa"/>
            <w:shd w:val="clear" w:color="auto" w:fill="D9D9D9"/>
            <w:vAlign w:val="center"/>
          </w:tcPr>
          <w:p w14:paraId="28BDF09F" w14:textId="0FC2EB10" w:rsidR="000F0027" w:rsidRDefault="000E0C73">
            <w:r>
              <w:t>2026 en 2027</w:t>
            </w:r>
          </w:p>
        </w:tc>
        <w:tc>
          <w:tcPr>
            <w:tcW w:w="1800" w:type="dxa"/>
            <w:shd w:val="clear" w:color="auto" w:fill="D9D9D9"/>
            <w:vAlign w:val="center"/>
          </w:tcPr>
          <w:p w14:paraId="19C4D776" w14:textId="6CA7615D" w:rsidR="000F0027" w:rsidRPr="005E4D1D" w:rsidRDefault="000E0C73">
            <w:r w:rsidRPr="005E4D1D">
              <w:rPr>
                <w:sz w:val="20"/>
                <w:szCs w:val="20"/>
              </w:rPr>
              <w:t>2028</w:t>
            </w:r>
          </w:p>
        </w:tc>
        <w:tc>
          <w:tcPr>
            <w:tcW w:w="1800" w:type="dxa"/>
            <w:shd w:val="clear" w:color="auto" w:fill="D9D9D9"/>
            <w:vAlign w:val="center"/>
          </w:tcPr>
          <w:p w14:paraId="2F8A7939" w14:textId="1E987CC5" w:rsidR="000F0027" w:rsidRDefault="000E0C73">
            <w:r>
              <w:t>2029</w:t>
            </w:r>
          </w:p>
        </w:tc>
      </w:tr>
      <w:tr w:rsidR="000F0027" w14:paraId="185287A5" w14:textId="77777777">
        <w:tc>
          <w:tcPr>
            <w:tcW w:w="3600" w:type="dxa"/>
            <w:vAlign w:val="center"/>
          </w:tcPr>
          <w:p w14:paraId="73A22EFA" w14:textId="77777777" w:rsidR="000F0027" w:rsidRDefault="00A95797">
            <w:r>
              <w:rPr>
                <w:b/>
                <w:bCs/>
                <w:sz w:val="20"/>
                <w:szCs w:val="20"/>
              </w:rPr>
              <w:t>Baten</w:t>
            </w:r>
          </w:p>
        </w:tc>
        <w:tc>
          <w:tcPr>
            <w:tcW w:w="1800" w:type="dxa"/>
            <w:vAlign w:val="center"/>
          </w:tcPr>
          <w:p w14:paraId="2FF13351" w14:textId="77777777" w:rsidR="000F0027" w:rsidRDefault="000F0027"/>
        </w:tc>
        <w:tc>
          <w:tcPr>
            <w:tcW w:w="1800" w:type="dxa"/>
            <w:vAlign w:val="center"/>
          </w:tcPr>
          <w:p w14:paraId="534A8610" w14:textId="77777777" w:rsidR="000F0027" w:rsidRDefault="000F0027"/>
        </w:tc>
        <w:tc>
          <w:tcPr>
            <w:tcW w:w="1800" w:type="dxa"/>
            <w:vAlign w:val="center"/>
          </w:tcPr>
          <w:p w14:paraId="6D05F345" w14:textId="77777777" w:rsidR="000F0027" w:rsidRDefault="000F0027"/>
        </w:tc>
      </w:tr>
      <w:tr w:rsidR="000F0027" w14:paraId="43F71082" w14:textId="77777777">
        <w:tc>
          <w:tcPr>
            <w:tcW w:w="3600" w:type="dxa"/>
            <w:vAlign w:val="center"/>
          </w:tcPr>
          <w:p w14:paraId="312A75DF" w14:textId="33030DD7" w:rsidR="000F0027" w:rsidRDefault="00A95797">
            <w:r>
              <w:rPr>
                <w:sz w:val="20"/>
                <w:szCs w:val="20"/>
              </w:rPr>
              <w:t>Donaties</w:t>
            </w:r>
            <w:r w:rsidR="00C2110A">
              <w:rPr>
                <w:sz w:val="20"/>
                <w:szCs w:val="20"/>
              </w:rPr>
              <w:t>/schenkingen</w:t>
            </w:r>
            <w:r>
              <w:rPr>
                <w:sz w:val="20"/>
                <w:szCs w:val="20"/>
              </w:rPr>
              <w:t xml:space="preserve"> particulieren</w:t>
            </w:r>
          </w:p>
        </w:tc>
        <w:tc>
          <w:tcPr>
            <w:tcW w:w="1800" w:type="dxa"/>
            <w:vAlign w:val="center"/>
          </w:tcPr>
          <w:p w14:paraId="44F8B6F1" w14:textId="5501468B" w:rsidR="000F0027" w:rsidRDefault="00A95797">
            <w:r>
              <w:rPr>
                <w:sz w:val="20"/>
                <w:szCs w:val="20"/>
              </w:rPr>
              <w:t xml:space="preserve">€ </w:t>
            </w:r>
            <w:r w:rsidR="00F75968">
              <w:rPr>
                <w:sz w:val="20"/>
                <w:szCs w:val="20"/>
              </w:rPr>
              <w:t>15.000</w:t>
            </w:r>
          </w:p>
        </w:tc>
        <w:tc>
          <w:tcPr>
            <w:tcW w:w="1800" w:type="dxa"/>
            <w:vAlign w:val="center"/>
          </w:tcPr>
          <w:p w14:paraId="148F079B" w14:textId="35AC6AC9" w:rsidR="000F0027" w:rsidRDefault="00A95797">
            <w:r>
              <w:rPr>
                <w:sz w:val="20"/>
                <w:szCs w:val="20"/>
              </w:rPr>
              <w:t xml:space="preserve">€ </w:t>
            </w:r>
            <w:r w:rsidR="00C2110A">
              <w:rPr>
                <w:sz w:val="20"/>
                <w:szCs w:val="20"/>
              </w:rPr>
              <w:t>45.000</w:t>
            </w:r>
          </w:p>
        </w:tc>
        <w:tc>
          <w:tcPr>
            <w:tcW w:w="1800" w:type="dxa"/>
            <w:vAlign w:val="center"/>
          </w:tcPr>
          <w:p w14:paraId="4E2386CC" w14:textId="460B5E68" w:rsidR="000F0027" w:rsidRDefault="00A95797">
            <w:r>
              <w:rPr>
                <w:sz w:val="20"/>
                <w:szCs w:val="20"/>
              </w:rPr>
              <w:t xml:space="preserve">€ </w:t>
            </w:r>
            <w:r w:rsidR="00C2110A">
              <w:rPr>
                <w:sz w:val="20"/>
                <w:szCs w:val="20"/>
              </w:rPr>
              <w:t>65.000</w:t>
            </w:r>
          </w:p>
        </w:tc>
      </w:tr>
      <w:tr w:rsidR="000F0027" w14:paraId="624BCA84" w14:textId="77777777">
        <w:tc>
          <w:tcPr>
            <w:tcW w:w="3600" w:type="dxa"/>
            <w:vAlign w:val="center"/>
          </w:tcPr>
          <w:p w14:paraId="7841213E" w14:textId="77777777" w:rsidR="000F0027" w:rsidRDefault="00A95797">
            <w:r>
              <w:rPr>
                <w:sz w:val="20"/>
                <w:szCs w:val="20"/>
              </w:rPr>
              <w:t>Subsidies gemeente/overheid</w:t>
            </w:r>
          </w:p>
        </w:tc>
        <w:tc>
          <w:tcPr>
            <w:tcW w:w="1800" w:type="dxa"/>
            <w:vAlign w:val="center"/>
          </w:tcPr>
          <w:p w14:paraId="75A53571" w14:textId="7DC0C08A" w:rsidR="000F0027" w:rsidRDefault="00A95797">
            <w:r>
              <w:rPr>
                <w:sz w:val="20"/>
                <w:szCs w:val="20"/>
              </w:rPr>
              <w:t xml:space="preserve">€ </w:t>
            </w:r>
            <w:r w:rsidR="00F75968">
              <w:rPr>
                <w:sz w:val="20"/>
                <w:szCs w:val="20"/>
              </w:rPr>
              <w:t>0</w:t>
            </w:r>
          </w:p>
        </w:tc>
        <w:tc>
          <w:tcPr>
            <w:tcW w:w="1800" w:type="dxa"/>
            <w:vAlign w:val="center"/>
          </w:tcPr>
          <w:p w14:paraId="5E001BDF" w14:textId="1EB50843" w:rsidR="000F0027" w:rsidRDefault="00A95797">
            <w:r>
              <w:rPr>
                <w:sz w:val="20"/>
                <w:szCs w:val="20"/>
              </w:rPr>
              <w:t xml:space="preserve">€ </w:t>
            </w:r>
            <w:r w:rsidR="00C2110A">
              <w:rPr>
                <w:sz w:val="20"/>
                <w:szCs w:val="20"/>
              </w:rPr>
              <w:t>0</w:t>
            </w:r>
          </w:p>
        </w:tc>
        <w:tc>
          <w:tcPr>
            <w:tcW w:w="1800" w:type="dxa"/>
            <w:vAlign w:val="center"/>
          </w:tcPr>
          <w:p w14:paraId="453A2289" w14:textId="16EC9D13" w:rsidR="000F0027" w:rsidRDefault="00A95797">
            <w:r>
              <w:rPr>
                <w:sz w:val="20"/>
                <w:szCs w:val="20"/>
              </w:rPr>
              <w:t xml:space="preserve">€ </w:t>
            </w:r>
            <w:r w:rsidR="00C2110A">
              <w:rPr>
                <w:sz w:val="20"/>
                <w:szCs w:val="20"/>
              </w:rPr>
              <w:t>0</w:t>
            </w:r>
          </w:p>
        </w:tc>
      </w:tr>
      <w:tr w:rsidR="000F0027" w14:paraId="62C536F5" w14:textId="77777777">
        <w:tc>
          <w:tcPr>
            <w:tcW w:w="3600" w:type="dxa"/>
            <w:vAlign w:val="center"/>
          </w:tcPr>
          <w:p w14:paraId="10A5279C" w14:textId="77777777" w:rsidR="000F0027" w:rsidRDefault="00A95797">
            <w:r>
              <w:rPr>
                <w:sz w:val="20"/>
                <w:szCs w:val="20"/>
              </w:rPr>
              <w:t>Bijdragen fondsen</w:t>
            </w:r>
          </w:p>
        </w:tc>
        <w:tc>
          <w:tcPr>
            <w:tcW w:w="1800" w:type="dxa"/>
            <w:vAlign w:val="center"/>
          </w:tcPr>
          <w:p w14:paraId="2AED569A" w14:textId="1D6C59C1" w:rsidR="000F0027" w:rsidRDefault="00A95797">
            <w:r>
              <w:rPr>
                <w:sz w:val="20"/>
                <w:szCs w:val="20"/>
              </w:rPr>
              <w:t xml:space="preserve">€ </w:t>
            </w:r>
            <w:r w:rsidR="00F75968">
              <w:rPr>
                <w:sz w:val="20"/>
                <w:szCs w:val="20"/>
              </w:rPr>
              <w:t>30.000</w:t>
            </w:r>
          </w:p>
        </w:tc>
        <w:tc>
          <w:tcPr>
            <w:tcW w:w="1800" w:type="dxa"/>
            <w:vAlign w:val="center"/>
          </w:tcPr>
          <w:p w14:paraId="6E201DFF" w14:textId="2AC6DE11" w:rsidR="000F0027" w:rsidRDefault="00A95797">
            <w:r>
              <w:rPr>
                <w:sz w:val="20"/>
                <w:szCs w:val="20"/>
              </w:rPr>
              <w:t xml:space="preserve">€ </w:t>
            </w:r>
            <w:r w:rsidR="00B535E2">
              <w:rPr>
                <w:sz w:val="20"/>
                <w:szCs w:val="20"/>
              </w:rPr>
              <w:t>50.</w:t>
            </w:r>
            <w:r w:rsidR="00C2110A">
              <w:rPr>
                <w:sz w:val="20"/>
                <w:szCs w:val="20"/>
              </w:rPr>
              <w:t>000</w:t>
            </w:r>
          </w:p>
        </w:tc>
        <w:tc>
          <w:tcPr>
            <w:tcW w:w="1800" w:type="dxa"/>
            <w:vAlign w:val="center"/>
          </w:tcPr>
          <w:p w14:paraId="612BA77C" w14:textId="7C342C23" w:rsidR="000F0027" w:rsidRDefault="00A95797">
            <w:r>
              <w:rPr>
                <w:sz w:val="20"/>
                <w:szCs w:val="20"/>
              </w:rPr>
              <w:t xml:space="preserve">€ </w:t>
            </w:r>
            <w:r w:rsidR="00B535E2">
              <w:rPr>
                <w:sz w:val="20"/>
                <w:szCs w:val="20"/>
              </w:rPr>
              <w:t>60.000</w:t>
            </w:r>
          </w:p>
        </w:tc>
      </w:tr>
      <w:tr w:rsidR="000F0027" w14:paraId="031F07DC" w14:textId="77777777">
        <w:tc>
          <w:tcPr>
            <w:tcW w:w="3600" w:type="dxa"/>
            <w:vAlign w:val="center"/>
          </w:tcPr>
          <w:p w14:paraId="42DA38F5" w14:textId="69BF0D63" w:rsidR="000F0027" w:rsidRDefault="00A95797">
            <w:r>
              <w:rPr>
                <w:sz w:val="20"/>
                <w:szCs w:val="20"/>
              </w:rPr>
              <w:t>Overige inkomsten</w:t>
            </w:r>
            <w:r w:rsidR="00135FFF">
              <w:rPr>
                <w:sz w:val="20"/>
                <w:szCs w:val="20"/>
              </w:rPr>
              <w:t>, donaties bedrijven</w:t>
            </w:r>
          </w:p>
        </w:tc>
        <w:tc>
          <w:tcPr>
            <w:tcW w:w="1800" w:type="dxa"/>
            <w:vAlign w:val="center"/>
          </w:tcPr>
          <w:p w14:paraId="48C7F4AE" w14:textId="3AE70539" w:rsidR="000F0027" w:rsidRDefault="00A95797">
            <w:r>
              <w:rPr>
                <w:sz w:val="20"/>
                <w:szCs w:val="20"/>
              </w:rPr>
              <w:t xml:space="preserve">€ </w:t>
            </w:r>
            <w:r w:rsidR="00135FFF">
              <w:rPr>
                <w:sz w:val="20"/>
                <w:szCs w:val="20"/>
              </w:rPr>
              <w:t>10.000</w:t>
            </w:r>
          </w:p>
        </w:tc>
        <w:tc>
          <w:tcPr>
            <w:tcW w:w="1800" w:type="dxa"/>
            <w:vAlign w:val="center"/>
          </w:tcPr>
          <w:p w14:paraId="3A02A3B5" w14:textId="21A516A7" w:rsidR="000F0027" w:rsidRDefault="00A95797">
            <w:r>
              <w:rPr>
                <w:sz w:val="20"/>
                <w:szCs w:val="20"/>
              </w:rPr>
              <w:t xml:space="preserve">€ </w:t>
            </w:r>
            <w:r w:rsidR="00730C4E">
              <w:rPr>
                <w:sz w:val="20"/>
                <w:szCs w:val="20"/>
              </w:rPr>
              <w:t>2</w:t>
            </w:r>
            <w:r w:rsidR="005D1874">
              <w:rPr>
                <w:sz w:val="20"/>
                <w:szCs w:val="20"/>
              </w:rPr>
              <w:t>5</w:t>
            </w:r>
            <w:r w:rsidR="00730C4E">
              <w:rPr>
                <w:sz w:val="20"/>
                <w:szCs w:val="20"/>
              </w:rPr>
              <w:t>.000</w:t>
            </w:r>
          </w:p>
        </w:tc>
        <w:tc>
          <w:tcPr>
            <w:tcW w:w="1800" w:type="dxa"/>
            <w:vAlign w:val="center"/>
          </w:tcPr>
          <w:p w14:paraId="124F3132" w14:textId="5CA3B36F" w:rsidR="000F0027" w:rsidRDefault="00A95797">
            <w:r>
              <w:rPr>
                <w:sz w:val="20"/>
                <w:szCs w:val="20"/>
              </w:rPr>
              <w:t xml:space="preserve">€ </w:t>
            </w:r>
            <w:r w:rsidR="00730C4E">
              <w:rPr>
                <w:sz w:val="20"/>
                <w:szCs w:val="20"/>
              </w:rPr>
              <w:t>30.000</w:t>
            </w:r>
          </w:p>
        </w:tc>
      </w:tr>
      <w:tr w:rsidR="00B535E2" w14:paraId="7E7EEC77" w14:textId="77777777">
        <w:tc>
          <w:tcPr>
            <w:tcW w:w="3600" w:type="dxa"/>
            <w:vAlign w:val="center"/>
          </w:tcPr>
          <w:p w14:paraId="68AB19F2" w14:textId="3BEAA031" w:rsidR="00B535E2" w:rsidRDefault="00B535E2">
            <w:pPr>
              <w:rPr>
                <w:sz w:val="20"/>
                <w:szCs w:val="20"/>
              </w:rPr>
            </w:pPr>
            <w:r>
              <w:rPr>
                <w:sz w:val="20"/>
                <w:szCs w:val="20"/>
              </w:rPr>
              <w:lastRenderedPageBreak/>
              <w:t>Legaten</w:t>
            </w:r>
          </w:p>
        </w:tc>
        <w:tc>
          <w:tcPr>
            <w:tcW w:w="1800" w:type="dxa"/>
            <w:vAlign w:val="center"/>
          </w:tcPr>
          <w:p w14:paraId="070F4E7B" w14:textId="77777777" w:rsidR="00B535E2" w:rsidRDefault="00B535E2">
            <w:pPr>
              <w:rPr>
                <w:sz w:val="20"/>
                <w:szCs w:val="20"/>
              </w:rPr>
            </w:pPr>
          </w:p>
        </w:tc>
        <w:tc>
          <w:tcPr>
            <w:tcW w:w="1800" w:type="dxa"/>
            <w:vAlign w:val="center"/>
          </w:tcPr>
          <w:p w14:paraId="714277EF" w14:textId="77777777" w:rsidR="00B535E2" w:rsidRDefault="00B535E2">
            <w:pPr>
              <w:rPr>
                <w:sz w:val="20"/>
                <w:szCs w:val="20"/>
              </w:rPr>
            </w:pPr>
          </w:p>
        </w:tc>
        <w:tc>
          <w:tcPr>
            <w:tcW w:w="1800" w:type="dxa"/>
            <w:vAlign w:val="center"/>
          </w:tcPr>
          <w:p w14:paraId="1DFFEEF5" w14:textId="77777777" w:rsidR="00B535E2" w:rsidRDefault="00B535E2">
            <w:pPr>
              <w:rPr>
                <w:sz w:val="20"/>
                <w:szCs w:val="20"/>
              </w:rPr>
            </w:pPr>
          </w:p>
        </w:tc>
      </w:tr>
      <w:tr w:rsidR="000F0027" w14:paraId="431944C2" w14:textId="77777777">
        <w:tc>
          <w:tcPr>
            <w:tcW w:w="3600" w:type="dxa"/>
            <w:vAlign w:val="center"/>
          </w:tcPr>
          <w:p w14:paraId="587D3B57" w14:textId="77777777" w:rsidR="000F0027" w:rsidRDefault="00A95797">
            <w:r>
              <w:rPr>
                <w:b/>
                <w:bCs/>
                <w:sz w:val="20"/>
                <w:szCs w:val="20"/>
              </w:rPr>
              <w:t>Totaal baten</w:t>
            </w:r>
          </w:p>
        </w:tc>
        <w:tc>
          <w:tcPr>
            <w:tcW w:w="1800" w:type="dxa"/>
            <w:vAlign w:val="center"/>
          </w:tcPr>
          <w:p w14:paraId="575A7031" w14:textId="59D6C5CA" w:rsidR="000F0027" w:rsidRDefault="00A95797">
            <w:r>
              <w:rPr>
                <w:b/>
                <w:bCs/>
                <w:sz w:val="20"/>
                <w:szCs w:val="20"/>
              </w:rPr>
              <w:t xml:space="preserve">€ </w:t>
            </w:r>
            <w:r w:rsidR="00135FFF">
              <w:rPr>
                <w:b/>
                <w:bCs/>
                <w:sz w:val="20"/>
                <w:szCs w:val="20"/>
              </w:rPr>
              <w:t>55.000</w:t>
            </w:r>
          </w:p>
        </w:tc>
        <w:tc>
          <w:tcPr>
            <w:tcW w:w="1800" w:type="dxa"/>
            <w:vAlign w:val="center"/>
          </w:tcPr>
          <w:p w14:paraId="438EF4BF" w14:textId="6E5F882A" w:rsidR="000F0027" w:rsidRDefault="00A95797">
            <w:r>
              <w:rPr>
                <w:b/>
                <w:bCs/>
                <w:sz w:val="20"/>
                <w:szCs w:val="20"/>
              </w:rPr>
              <w:t xml:space="preserve">€ </w:t>
            </w:r>
            <w:r w:rsidR="00730C4E">
              <w:rPr>
                <w:b/>
                <w:bCs/>
                <w:sz w:val="20"/>
                <w:szCs w:val="20"/>
              </w:rPr>
              <w:t>115.000</w:t>
            </w:r>
          </w:p>
        </w:tc>
        <w:tc>
          <w:tcPr>
            <w:tcW w:w="1800" w:type="dxa"/>
            <w:vAlign w:val="center"/>
          </w:tcPr>
          <w:p w14:paraId="5E502145" w14:textId="4AD27B1D" w:rsidR="000F0027" w:rsidRDefault="00A95797">
            <w:r>
              <w:rPr>
                <w:b/>
                <w:bCs/>
                <w:sz w:val="20"/>
                <w:szCs w:val="20"/>
              </w:rPr>
              <w:t xml:space="preserve">€ </w:t>
            </w:r>
            <w:r w:rsidR="00EE1812">
              <w:rPr>
                <w:b/>
                <w:bCs/>
                <w:sz w:val="20"/>
                <w:szCs w:val="20"/>
              </w:rPr>
              <w:t>155.000</w:t>
            </w:r>
          </w:p>
        </w:tc>
      </w:tr>
      <w:tr w:rsidR="00DD778A" w14:paraId="6857DB34" w14:textId="77777777">
        <w:tc>
          <w:tcPr>
            <w:tcW w:w="3600" w:type="dxa"/>
            <w:vAlign w:val="center"/>
          </w:tcPr>
          <w:p w14:paraId="45CF84EF" w14:textId="77777777" w:rsidR="00DD778A" w:rsidRDefault="00DD778A">
            <w:pPr>
              <w:rPr>
                <w:b/>
                <w:bCs/>
                <w:sz w:val="20"/>
                <w:szCs w:val="20"/>
              </w:rPr>
            </w:pPr>
          </w:p>
        </w:tc>
        <w:tc>
          <w:tcPr>
            <w:tcW w:w="1800" w:type="dxa"/>
            <w:vAlign w:val="center"/>
          </w:tcPr>
          <w:p w14:paraId="452BA0FC" w14:textId="77777777" w:rsidR="00DD778A" w:rsidRDefault="00DD778A">
            <w:pPr>
              <w:rPr>
                <w:b/>
                <w:bCs/>
                <w:sz w:val="20"/>
                <w:szCs w:val="20"/>
              </w:rPr>
            </w:pPr>
          </w:p>
        </w:tc>
        <w:tc>
          <w:tcPr>
            <w:tcW w:w="1800" w:type="dxa"/>
            <w:vAlign w:val="center"/>
          </w:tcPr>
          <w:p w14:paraId="35CBCD6C" w14:textId="77777777" w:rsidR="00DD778A" w:rsidRDefault="00DD778A">
            <w:pPr>
              <w:rPr>
                <w:b/>
                <w:bCs/>
                <w:sz w:val="20"/>
                <w:szCs w:val="20"/>
              </w:rPr>
            </w:pPr>
          </w:p>
        </w:tc>
        <w:tc>
          <w:tcPr>
            <w:tcW w:w="1800" w:type="dxa"/>
            <w:vAlign w:val="center"/>
          </w:tcPr>
          <w:p w14:paraId="669474F5" w14:textId="77777777" w:rsidR="00DD778A" w:rsidRDefault="00DD778A">
            <w:pPr>
              <w:rPr>
                <w:b/>
                <w:bCs/>
                <w:sz w:val="20"/>
                <w:szCs w:val="20"/>
              </w:rPr>
            </w:pPr>
          </w:p>
        </w:tc>
      </w:tr>
      <w:tr w:rsidR="000F0027" w14:paraId="56E78B40" w14:textId="77777777">
        <w:tc>
          <w:tcPr>
            <w:tcW w:w="3600" w:type="dxa"/>
            <w:vAlign w:val="center"/>
          </w:tcPr>
          <w:p w14:paraId="3B6FA782" w14:textId="77777777" w:rsidR="000F0027" w:rsidRDefault="00A95797">
            <w:r>
              <w:rPr>
                <w:b/>
                <w:bCs/>
                <w:sz w:val="20"/>
                <w:szCs w:val="20"/>
              </w:rPr>
              <w:t>Lasten</w:t>
            </w:r>
          </w:p>
        </w:tc>
        <w:tc>
          <w:tcPr>
            <w:tcW w:w="1800" w:type="dxa"/>
            <w:vAlign w:val="center"/>
          </w:tcPr>
          <w:p w14:paraId="457A08AF" w14:textId="77777777" w:rsidR="000F0027" w:rsidRDefault="000F0027"/>
        </w:tc>
        <w:tc>
          <w:tcPr>
            <w:tcW w:w="1800" w:type="dxa"/>
            <w:vAlign w:val="center"/>
          </w:tcPr>
          <w:p w14:paraId="75ABEEF9" w14:textId="77777777" w:rsidR="000F0027" w:rsidRDefault="000F0027"/>
        </w:tc>
        <w:tc>
          <w:tcPr>
            <w:tcW w:w="1800" w:type="dxa"/>
            <w:vAlign w:val="center"/>
          </w:tcPr>
          <w:p w14:paraId="5FFBB8A5" w14:textId="77777777" w:rsidR="000F0027" w:rsidRDefault="000F0027"/>
        </w:tc>
      </w:tr>
      <w:tr w:rsidR="000F0027" w14:paraId="167761F2" w14:textId="77777777">
        <w:tc>
          <w:tcPr>
            <w:tcW w:w="3600" w:type="dxa"/>
            <w:vAlign w:val="center"/>
          </w:tcPr>
          <w:p w14:paraId="0BD5F304" w14:textId="7B3C2721" w:rsidR="000F0027" w:rsidRDefault="00135FFF">
            <w:proofErr w:type="spellStart"/>
            <w:r>
              <w:t>Digihub</w:t>
            </w:r>
            <w:proofErr w:type="spellEnd"/>
          </w:p>
        </w:tc>
        <w:tc>
          <w:tcPr>
            <w:tcW w:w="1800" w:type="dxa"/>
            <w:vAlign w:val="center"/>
          </w:tcPr>
          <w:p w14:paraId="29D88EFC" w14:textId="137B87D3" w:rsidR="000F0027" w:rsidRDefault="00A95797">
            <w:r>
              <w:rPr>
                <w:sz w:val="20"/>
                <w:szCs w:val="20"/>
              </w:rPr>
              <w:t xml:space="preserve">€ </w:t>
            </w:r>
            <w:r w:rsidR="00FF243E">
              <w:rPr>
                <w:sz w:val="20"/>
                <w:szCs w:val="20"/>
              </w:rPr>
              <w:t>10.000</w:t>
            </w:r>
          </w:p>
        </w:tc>
        <w:tc>
          <w:tcPr>
            <w:tcW w:w="1800" w:type="dxa"/>
            <w:vAlign w:val="center"/>
          </w:tcPr>
          <w:p w14:paraId="73F22BAA" w14:textId="6B9B9F56" w:rsidR="000F0027" w:rsidRDefault="00A95797">
            <w:r>
              <w:rPr>
                <w:sz w:val="20"/>
                <w:szCs w:val="20"/>
              </w:rPr>
              <w:t xml:space="preserve">€ </w:t>
            </w:r>
            <w:r w:rsidR="00180FA2">
              <w:rPr>
                <w:sz w:val="20"/>
                <w:szCs w:val="20"/>
              </w:rPr>
              <w:t>15.000</w:t>
            </w:r>
          </w:p>
        </w:tc>
        <w:tc>
          <w:tcPr>
            <w:tcW w:w="1800" w:type="dxa"/>
            <w:vAlign w:val="center"/>
          </w:tcPr>
          <w:p w14:paraId="2C821BF5" w14:textId="11CD241D" w:rsidR="000F0027" w:rsidRDefault="00A95797">
            <w:r>
              <w:rPr>
                <w:sz w:val="20"/>
                <w:szCs w:val="20"/>
              </w:rPr>
              <w:t xml:space="preserve">€ </w:t>
            </w:r>
            <w:r w:rsidR="005D27F0">
              <w:rPr>
                <w:sz w:val="20"/>
                <w:szCs w:val="20"/>
              </w:rPr>
              <w:t>15.000</w:t>
            </w:r>
          </w:p>
        </w:tc>
      </w:tr>
      <w:tr w:rsidR="000F0027" w14:paraId="2A880B3F" w14:textId="77777777">
        <w:tc>
          <w:tcPr>
            <w:tcW w:w="3600" w:type="dxa"/>
            <w:vAlign w:val="center"/>
          </w:tcPr>
          <w:p w14:paraId="7CF52F84" w14:textId="25B1BAE7" w:rsidR="000F0027" w:rsidRDefault="00135FFF">
            <w:r>
              <w:t>ICT-werkplaats</w:t>
            </w:r>
          </w:p>
        </w:tc>
        <w:tc>
          <w:tcPr>
            <w:tcW w:w="1800" w:type="dxa"/>
            <w:vAlign w:val="center"/>
          </w:tcPr>
          <w:p w14:paraId="652CDA67" w14:textId="318AB009" w:rsidR="000F0027" w:rsidRDefault="00A95797">
            <w:r>
              <w:rPr>
                <w:sz w:val="20"/>
                <w:szCs w:val="20"/>
              </w:rPr>
              <w:t xml:space="preserve">€ </w:t>
            </w:r>
            <w:r w:rsidR="00FF243E">
              <w:rPr>
                <w:sz w:val="20"/>
                <w:szCs w:val="20"/>
              </w:rPr>
              <w:t>15000</w:t>
            </w:r>
          </w:p>
        </w:tc>
        <w:tc>
          <w:tcPr>
            <w:tcW w:w="1800" w:type="dxa"/>
            <w:vAlign w:val="center"/>
          </w:tcPr>
          <w:p w14:paraId="04C3A093" w14:textId="26E93242" w:rsidR="000F0027" w:rsidRDefault="00A95797">
            <w:r>
              <w:rPr>
                <w:sz w:val="20"/>
                <w:szCs w:val="20"/>
              </w:rPr>
              <w:t xml:space="preserve">€ </w:t>
            </w:r>
            <w:r w:rsidR="00180FA2">
              <w:rPr>
                <w:sz w:val="20"/>
                <w:szCs w:val="20"/>
              </w:rPr>
              <w:t>20.000</w:t>
            </w:r>
          </w:p>
        </w:tc>
        <w:tc>
          <w:tcPr>
            <w:tcW w:w="1800" w:type="dxa"/>
            <w:vAlign w:val="center"/>
          </w:tcPr>
          <w:p w14:paraId="5FF3E43E" w14:textId="309F01E4" w:rsidR="000F0027" w:rsidRDefault="00A95797">
            <w:r>
              <w:rPr>
                <w:sz w:val="20"/>
                <w:szCs w:val="20"/>
              </w:rPr>
              <w:t xml:space="preserve">€ </w:t>
            </w:r>
            <w:r w:rsidR="005D27F0">
              <w:rPr>
                <w:sz w:val="20"/>
                <w:szCs w:val="20"/>
              </w:rPr>
              <w:t>20.000</w:t>
            </w:r>
          </w:p>
        </w:tc>
      </w:tr>
      <w:tr w:rsidR="000F0027" w14:paraId="48810B86" w14:textId="77777777">
        <w:tc>
          <w:tcPr>
            <w:tcW w:w="3600" w:type="dxa"/>
            <w:vAlign w:val="center"/>
          </w:tcPr>
          <w:p w14:paraId="402438DE" w14:textId="5877BFD1" w:rsidR="000F0027" w:rsidRDefault="00C95E95">
            <w:r>
              <w:t>Buurttheater</w:t>
            </w:r>
          </w:p>
        </w:tc>
        <w:tc>
          <w:tcPr>
            <w:tcW w:w="1800" w:type="dxa"/>
            <w:vAlign w:val="center"/>
          </w:tcPr>
          <w:p w14:paraId="48A67357" w14:textId="07AD866C" w:rsidR="000F0027" w:rsidRDefault="00A95797">
            <w:r>
              <w:rPr>
                <w:sz w:val="20"/>
                <w:szCs w:val="20"/>
              </w:rPr>
              <w:t xml:space="preserve">€ </w:t>
            </w:r>
            <w:r w:rsidR="00EE036D">
              <w:rPr>
                <w:sz w:val="20"/>
                <w:szCs w:val="20"/>
              </w:rPr>
              <w:t>1</w:t>
            </w:r>
            <w:r w:rsidR="00FF243E">
              <w:rPr>
                <w:sz w:val="20"/>
                <w:szCs w:val="20"/>
              </w:rPr>
              <w:t>0.000</w:t>
            </w:r>
          </w:p>
        </w:tc>
        <w:tc>
          <w:tcPr>
            <w:tcW w:w="1800" w:type="dxa"/>
            <w:vAlign w:val="center"/>
          </w:tcPr>
          <w:p w14:paraId="34A3B084" w14:textId="285FA63F" w:rsidR="000F0027" w:rsidRDefault="00A95797">
            <w:r>
              <w:rPr>
                <w:sz w:val="20"/>
                <w:szCs w:val="20"/>
              </w:rPr>
              <w:t xml:space="preserve">€ </w:t>
            </w:r>
            <w:r w:rsidR="00DD778A">
              <w:rPr>
                <w:sz w:val="20"/>
                <w:szCs w:val="20"/>
              </w:rPr>
              <w:t>25.000</w:t>
            </w:r>
          </w:p>
        </w:tc>
        <w:tc>
          <w:tcPr>
            <w:tcW w:w="1800" w:type="dxa"/>
            <w:vAlign w:val="center"/>
          </w:tcPr>
          <w:p w14:paraId="06B77E9D" w14:textId="2B2B0EE2" w:rsidR="000F0027" w:rsidRDefault="00A95797">
            <w:r>
              <w:rPr>
                <w:sz w:val="20"/>
                <w:szCs w:val="20"/>
              </w:rPr>
              <w:t xml:space="preserve">€ </w:t>
            </w:r>
            <w:r w:rsidR="005D27F0">
              <w:rPr>
                <w:sz w:val="20"/>
                <w:szCs w:val="20"/>
              </w:rPr>
              <w:t>35.000</w:t>
            </w:r>
          </w:p>
        </w:tc>
      </w:tr>
      <w:tr w:rsidR="00C95E95" w14:paraId="3F268317" w14:textId="77777777">
        <w:tc>
          <w:tcPr>
            <w:tcW w:w="3600" w:type="dxa"/>
            <w:vAlign w:val="center"/>
          </w:tcPr>
          <w:p w14:paraId="5A6D1EA9" w14:textId="4D0C1E27" w:rsidR="00C95E95" w:rsidRDefault="00C95E95">
            <w:r>
              <w:t>moeders</w:t>
            </w:r>
          </w:p>
        </w:tc>
        <w:tc>
          <w:tcPr>
            <w:tcW w:w="1800" w:type="dxa"/>
            <w:vAlign w:val="center"/>
          </w:tcPr>
          <w:p w14:paraId="273E1BDA" w14:textId="3810F018" w:rsidR="00C95E95" w:rsidRDefault="00EE036D">
            <w:pPr>
              <w:rPr>
                <w:sz w:val="20"/>
                <w:szCs w:val="20"/>
              </w:rPr>
            </w:pPr>
            <w:r>
              <w:rPr>
                <w:sz w:val="20"/>
                <w:szCs w:val="20"/>
              </w:rPr>
              <w:t>€   5000</w:t>
            </w:r>
          </w:p>
        </w:tc>
        <w:tc>
          <w:tcPr>
            <w:tcW w:w="1800" w:type="dxa"/>
            <w:vAlign w:val="center"/>
          </w:tcPr>
          <w:p w14:paraId="14BF4799" w14:textId="304F1C24" w:rsidR="00C95E95" w:rsidRDefault="005E4D1D">
            <w:pPr>
              <w:rPr>
                <w:sz w:val="20"/>
                <w:szCs w:val="20"/>
              </w:rPr>
            </w:pPr>
            <w:r>
              <w:rPr>
                <w:sz w:val="20"/>
                <w:szCs w:val="20"/>
              </w:rPr>
              <w:t>€ 10.000</w:t>
            </w:r>
          </w:p>
        </w:tc>
        <w:tc>
          <w:tcPr>
            <w:tcW w:w="1800" w:type="dxa"/>
            <w:vAlign w:val="center"/>
          </w:tcPr>
          <w:p w14:paraId="092A846A" w14:textId="42353B0C" w:rsidR="00C95E95" w:rsidRDefault="005A303E">
            <w:pPr>
              <w:rPr>
                <w:sz w:val="20"/>
                <w:szCs w:val="20"/>
              </w:rPr>
            </w:pPr>
            <w:r>
              <w:rPr>
                <w:sz w:val="20"/>
                <w:szCs w:val="20"/>
              </w:rPr>
              <w:t xml:space="preserve">€ </w:t>
            </w:r>
            <w:r w:rsidR="009E6B1A">
              <w:rPr>
                <w:sz w:val="20"/>
                <w:szCs w:val="20"/>
              </w:rPr>
              <w:t>10.000</w:t>
            </w:r>
          </w:p>
        </w:tc>
      </w:tr>
      <w:tr w:rsidR="00C95E95" w14:paraId="0F2BF999" w14:textId="77777777">
        <w:tc>
          <w:tcPr>
            <w:tcW w:w="3600" w:type="dxa"/>
            <w:vAlign w:val="center"/>
          </w:tcPr>
          <w:p w14:paraId="4B2562F3" w14:textId="0EDA0AEA" w:rsidR="00C95E95" w:rsidRDefault="00C95E95">
            <w:r>
              <w:t xml:space="preserve">Next </w:t>
            </w:r>
            <w:proofErr w:type="spellStart"/>
            <w:r>
              <w:t>movement</w:t>
            </w:r>
            <w:proofErr w:type="spellEnd"/>
          </w:p>
        </w:tc>
        <w:tc>
          <w:tcPr>
            <w:tcW w:w="1800" w:type="dxa"/>
            <w:vAlign w:val="center"/>
          </w:tcPr>
          <w:p w14:paraId="7451ECB9" w14:textId="45816128" w:rsidR="00C95E95" w:rsidRDefault="00EE036D">
            <w:pPr>
              <w:rPr>
                <w:sz w:val="20"/>
                <w:szCs w:val="20"/>
              </w:rPr>
            </w:pPr>
            <w:r>
              <w:rPr>
                <w:sz w:val="20"/>
                <w:szCs w:val="20"/>
              </w:rPr>
              <w:t>€   5.000</w:t>
            </w:r>
          </w:p>
        </w:tc>
        <w:tc>
          <w:tcPr>
            <w:tcW w:w="1800" w:type="dxa"/>
            <w:vAlign w:val="center"/>
          </w:tcPr>
          <w:p w14:paraId="05F37D5B" w14:textId="51E25F20" w:rsidR="00C95E95" w:rsidRDefault="00502621">
            <w:pPr>
              <w:rPr>
                <w:sz w:val="20"/>
                <w:szCs w:val="20"/>
              </w:rPr>
            </w:pPr>
            <w:r>
              <w:rPr>
                <w:sz w:val="20"/>
                <w:szCs w:val="20"/>
              </w:rPr>
              <w:t>€ 10.000</w:t>
            </w:r>
          </w:p>
        </w:tc>
        <w:tc>
          <w:tcPr>
            <w:tcW w:w="1800" w:type="dxa"/>
            <w:vAlign w:val="center"/>
          </w:tcPr>
          <w:p w14:paraId="691CC12E" w14:textId="65D1CC96" w:rsidR="00C95E95" w:rsidRDefault="009E6B1A">
            <w:pPr>
              <w:rPr>
                <w:sz w:val="20"/>
                <w:szCs w:val="20"/>
              </w:rPr>
            </w:pPr>
            <w:r>
              <w:rPr>
                <w:sz w:val="20"/>
                <w:szCs w:val="20"/>
              </w:rPr>
              <w:t>€ 10.000</w:t>
            </w:r>
          </w:p>
        </w:tc>
      </w:tr>
      <w:tr w:rsidR="000F0027" w14:paraId="67EC0DAD" w14:textId="77777777">
        <w:tc>
          <w:tcPr>
            <w:tcW w:w="3600" w:type="dxa"/>
            <w:vAlign w:val="center"/>
          </w:tcPr>
          <w:p w14:paraId="19A40041" w14:textId="77777777" w:rsidR="000F0027" w:rsidRDefault="00A95797">
            <w:r>
              <w:rPr>
                <w:sz w:val="20"/>
                <w:szCs w:val="20"/>
              </w:rPr>
              <w:t>Beheerskosten (bestuur, administratie)</w:t>
            </w:r>
          </w:p>
        </w:tc>
        <w:tc>
          <w:tcPr>
            <w:tcW w:w="1800" w:type="dxa"/>
            <w:vAlign w:val="center"/>
          </w:tcPr>
          <w:p w14:paraId="43AA78A8" w14:textId="2D503D40" w:rsidR="000F0027" w:rsidRPr="00EE036D" w:rsidRDefault="00A95797">
            <w:pPr>
              <w:rPr>
                <w:sz w:val="20"/>
                <w:szCs w:val="20"/>
              </w:rPr>
            </w:pPr>
            <w:r>
              <w:rPr>
                <w:sz w:val="20"/>
                <w:szCs w:val="20"/>
              </w:rPr>
              <w:t xml:space="preserve">€ </w:t>
            </w:r>
            <w:r w:rsidR="00180FA2">
              <w:rPr>
                <w:sz w:val="20"/>
                <w:szCs w:val="20"/>
              </w:rPr>
              <w:t xml:space="preserve">  5.000</w:t>
            </w:r>
          </w:p>
        </w:tc>
        <w:tc>
          <w:tcPr>
            <w:tcW w:w="1800" w:type="dxa"/>
            <w:vAlign w:val="center"/>
          </w:tcPr>
          <w:p w14:paraId="7DE3A3F6" w14:textId="170592CE" w:rsidR="000F0027" w:rsidRDefault="00A95797">
            <w:r>
              <w:rPr>
                <w:sz w:val="20"/>
                <w:szCs w:val="20"/>
              </w:rPr>
              <w:t xml:space="preserve">€ </w:t>
            </w:r>
            <w:r w:rsidR="00DD778A">
              <w:rPr>
                <w:sz w:val="20"/>
                <w:szCs w:val="20"/>
              </w:rPr>
              <w:t xml:space="preserve">  6.000</w:t>
            </w:r>
          </w:p>
        </w:tc>
        <w:tc>
          <w:tcPr>
            <w:tcW w:w="1800" w:type="dxa"/>
            <w:vAlign w:val="center"/>
          </w:tcPr>
          <w:p w14:paraId="43C34593" w14:textId="4E30F0EA" w:rsidR="000F0027" w:rsidRDefault="00A95797">
            <w:pPr>
              <w:rPr>
                <w:sz w:val="20"/>
                <w:szCs w:val="20"/>
              </w:rPr>
            </w:pPr>
            <w:r>
              <w:rPr>
                <w:sz w:val="20"/>
                <w:szCs w:val="20"/>
              </w:rPr>
              <w:t xml:space="preserve">€ </w:t>
            </w:r>
            <w:r w:rsidR="004C0CD9">
              <w:rPr>
                <w:sz w:val="20"/>
                <w:szCs w:val="20"/>
              </w:rPr>
              <w:t xml:space="preserve">  7.000</w:t>
            </w:r>
          </w:p>
          <w:p w14:paraId="211619E4" w14:textId="41801644" w:rsidR="005D27F0" w:rsidRDefault="005D27F0"/>
        </w:tc>
      </w:tr>
      <w:tr w:rsidR="00180FA2" w14:paraId="5EFC3F5F" w14:textId="77777777">
        <w:tc>
          <w:tcPr>
            <w:tcW w:w="3600" w:type="dxa"/>
            <w:vAlign w:val="center"/>
          </w:tcPr>
          <w:p w14:paraId="561BBE9A" w14:textId="4C82060B" w:rsidR="00180FA2" w:rsidRDefault="00180FA2">
            <w:pPr>
              <w:rPr>
                <w:sz w:val="20"/>
                <w:szCs w:val="20"/>
              </w:rPr>
            </w:pPr>
            <w:r>
              <w:rPr>
                <w:sz w:val="20"/>
                <w:szCs w:val="20"/>
              </w:rPr>
              <w:t>Overige projecten</w:t>
            </w:r>
          </w:p>
        </w:tc>
        <w:tc>
          <w:tcPr>
            <w:tcW w:w="1800" w:type="dxa"/>
            <w:vAlign w:val="center"/>
          </w:tcPr>
          <w:p w14:paraId="016BECE5" w14:textId="617A8822" w:rsidR="00180FA2" w:rsidRDefault="00180FA2">
            <w:pPr>
              <w:rPr>
                <w:sz w:val="20"/>
                <w:szCs w:val="20"/>
              </w:rPr>
            </w:pPr>
            <w:r>
              <w:rPr>
                <w:sz w:val="20"/>
                <w:szCs w:val="20"/>
              </w:rPr>
              <w:t xml:space="preserve">€   </w:t>
            </w:r>
            <w:r w:rsidR="004E6B72">
              <w:rPr>
                <w:sz w:val="20"/>
                <w:szCs w:val="20"/>
              </w:rPr>
              <w:t>3.</w:t>
            </w:r>
            <w:r>
              <w:rPr>
                <w:sz w:val="20"/>
                <w:szCs w:val="20"/>
              </w:rPr>
              <w:t>000</w:t>
            </w:r>
          </w:p>
        </w:tc>
        <w:tc>
          <w:tcPr>
            <w:tcW w:w="1800" w:type="dxa"/>
            <w:vAlign w:val="center"/>
          </w:tcPr>
          <w:p w14:paraId="246BC397" w14:textId="7238ED42" w:rsidR="00180FA2" w:rsidRDefault="00DD778A">
            <w:pPr>
              <w:rPr>
                <w:sz w:val="20"/>
                <w:szCs w:val="20"/>
              </w:rPr>
            </w:pPr>
            <w:r>
              <w:rPr>
                <w:sz w:val="20"/>
                <w:szCs w:val="20"/>
              </w:rPr>
              <w:t xml:space="preserve">€ </w:t>
            </w:r>
            <w:r w:rsidR="00502621">
              <w:rPr>
                <w:sz w:val="20"/>
                <w:szCs w:val="20"/>
              </w:rPr>
              <w:t>25</w:t>
            </w:r>
            <w:r>
              <w:rPr>
                <w:sz w:val="20"/>
                <w:szCs w:val="20"/>
              </w:rPr>
              <w:t>.000</w:t>
            </w:r>
          </w:p>
        </w:tc>
        <w:tc>
          <w:tcPr>
            <w:tcW w:w="1800" w:type="dxa"/>
            <w:vAlign w:val="center"/>
          </w:tcPr>
          <w:p w14:paraId="553B4CC0" w14:textId="447EDC35" w:rsidR="00180FA2" w:rsidRDefault="004C0CD9">
            <w:pPr>
              <w:rPr>
                <w:sz w:val="20"/>
                <w:szCs w:val="20"/>
              </w:rPr>
            </w:pPr>
            <w:r>
              <w:rPr>
                <w:sz w:val="20"/>
                <w:szCs w:val="20"/>
              </w:rPr>
              <w:t xml:space="preserve">€ </w:t>
            </w:r>
            <w:r w:rsidR="009E6B1A">
              <w:rPr>
                <w:sz w:val="20"/>
                <w:szCs w:val="20"/>
              </w:rPr>
              <w:t>5</w:t>
            </w:r>
            <w:r>
              <w:rPr>
                <w:sz w:val="20"/>
                <w:szCs w:val="20"/>
              </w:rPr>
              <w:t>5.000</w:t>
            </w:r>
          </w:p>
        </w:tc>
      </w:tr>
      <w:tr w:rsidR="000F0027" w14:paraId="13197B5C" w14:textId="77777777">
        <w:tc>
          <w:tcPr>
            <w:tcW w:w="3600" w:type="dxa"/>
            <w:vAlign w:val="center"/>
          </w:tcPr>
          <w:p w14:paraId="65D59B7C" w14:textId="77777777" w:rsidR="000F0027" w:rsidRDefault="00A95797">
            <w:r>
              <w:rPr>
                <w:b/>
                <w:bCs/>
                <w:sz w:val="20"/>
                <w:szCs w:val="20"/>
              </w:rPr>
              <w:t>Totaal lasten</w:t>
            </w:r>
          </w:p>
        </w:tc>
        <w:tc>
          <w:tcPr>
            <w:tcW w:w="1800" w:type="dxa"/>
            <w:vAlign w:val="center"/>
          </w:tcPr>
          <w:p w14:paraId="4EBAC4A1" w14:textId="16EA6462" w:rsidR="000F0027" w:rsidRDefault="00A95797">
            <w:r>
              <w:rPr>
                <w:b/>
                <w:bCs/>
                <w:sz w:val="20"/>
                <w:szCs w:val="20"/>
              </w:rPr>
              <w:t xml:space="preserve">€ </w:t>
            </w:r>
            <w:r w:rsidR="00EE1812">
              <w:rPr>
                <w:b/>
                <w:bCs/>
                <w:sz w:val="20"/>
                <w:szCs w:val="20"/>
              </w:rPr>
              <w:t>5</w:t>
            </w:r>
            <w:r w:rsidR="004E6B72">
              <w:rPr>
                <w:b/>
                <w:bCs/>
                <w:sz w:val="20"/>
                <w:szCs w:val="20"/>
              </w:rPr>
              <w:t>3</w:t>
            </w:r>
            <w:r w:rsidR="00EE1812">
              <w:rPr>
                <w:b/>
                <w:bCs/>
                <w:sz w:val="20"/>
                <w:szCs w:val="20"/>
              </w:rPr>
              <w:t>.000</w:t>
            </w:r>
          </w:p>
        </w:tc>
        <w:tc>
          <w:tcPr>
            <w:tcW w:w="1800" w:type="dxa"/>
            <w:vAlign w:val="center"/>
          </w:tcPr>
          <w:p w14:paraId="6E16337F" w14:textId="39A6DD4B" w:rsidR="000F0027" w:rsidRDefault="00A95797">
            <w:r>
              <w:rPr>
                <w:b/>
                <w:bCs/>
                <w:sz w:val="20"/>
                <w:szCs w:val="20"/>
              </w:rPr>
              <w:t xml:space="preserve">€ </w:t>
            </w:r>
            <w:r w:rsidR="005D1874">
              <w:rPr>
                <w:b/>
                <w:bCs/>
                <w:sz w:val="20"/>
                <w:szCs w:val="20"/>
              </w:rPr>
              <w:t>11</w:t>
            </w:r>
            <w:r w:rsidR="005A303E">
              <w:rPr>
                <w:b/>
                <w:bCs/>
                <w:sz w:val="20"/>
                <w:szCs w:val="20"/>
              </w:rPr>
              <w:t>1</w:t>
            </w:r>
            <w:r w:rsidR="005D1874">
              <w:rPr>
                <w:b/>
                <w:bCs/>
                <w:sz w:val="20"/>
                <w:szCs w:val="20"/>
              </w:rPr>
              <w:t>.000</w:t>
            </w:r>
          </w:p>
        </w:tc>
        <w:tc>
          <w:tcPr>
            <w:tcW w:w="1800" w:type="dxa"/>
            <w:vAlign w:val="center"/>
          </w:tcPr>
          <w:p w14:paraId="64C27543" w14:textId="5847AB2F" w:rsidR="000F0027" w:rsidRDefault="00A95797">
            <w:r>
              <w:rPr>
                <w:b/>
                <w:bCs/>
                <w:sz w:val="20"/>
                <w:szCs w:val="20"/>
              </w:rPr>
              <w:t xml:space="preserve">€ </w:t>
            </w:r>
            <w:r w:rsidR="005F587A">
              <w:rPr>
                <w:b/>
                <w:bCs/>
                <w:sz w:val="20"/>
                <w:szCs w:val="20"/>
              </w:rPr>
              <w:t>152.000</w:t>
            </w:r>
          </w:p>
        </w:tc>
      </w:tr>
      <w:tr w:rsidR="000F0027" w14:paraId="5BADC4E5" w14:textId="77777777">
        <w:tc>
          <w:tcPr>
            <w:tcW w:w="3600" w:type="dxa"/>
            <w:vAlign w:val="center"/>
          </w:tcPr>
          <w:p w14:paraId="539E411A" w14:textId="77777777" w:rsidR="000F0027" w:rsidRDefault="00A95797">
            <w:r>
              <w:rPr>
                <w:b/>
                <w:bCs/>
                <w:sz w:val="20"/>
                <w:szCs w:val="20"/>
              </w:rPr>
              <w:t>Resultaat</w:t>
            </w:r>
          </w:p>
        </w:tc>
        <w:tc>
          <w:tcPr>
            <w:tcW w:w="1800" w:type="dxa"/>
            <w:vAlign w:val="center"/>
          </w:tcPr>
          <w:p w14:paraId="793463A0" w14:textId="39A5B934" w:rsidR="000F0027" w:rsidRDefault="00A95797">
            <w:r>
              <w:rPr>
                <w:b/>
                <w:bCs/>
                <w:sz w:val="20"/>
                <w:szCs w:val="20"/>
              </w:rPr>
              <w:t>€</w:t>
            </w:r>
            <w:r w:rsidR="00EE1812">
              <w:rPr>
                <w:b/>
                <w:bCs/>
                <w:sz w:val="20"/>
                <w:szCs w:val="20"/>
              </w:rPr>
              <w:t xml:space="preserve"> </w:t>
            </w:r>
            <w:r w:rsidR="004E6B72">
              <w:rPr>
                <w:b/>
                <w:bCs/>
                <w:sz w:val="20"/>
                <w:szCs w:val="20"/>
              </w:rPr>
              <w:t xml:space="preserve">  2.000</w:t>
            </w:r>
          </w:p>
        </w:tc>
        <w:tc>
          <w:tcPr>
            <w:tcW w:w="1800" w:type="dxa"/>
            <w:vAlign w:val="center"/>
          </w:tcPr>
          <w:p w14:paraId="69DEE184" w14:textId="45679410" w:rsidR="000F0027" w:rsidRDefault="00A95797">
            <w:r>
              <w:rPr>
                <w:b/>
                <w:bCs/>
                <w:sz w:val="20"/>
                <w:szCs w:val="20"/>
              </w:rPr>
              <w:t xml:space="preserve">€ </w:t>
            </w:r>
            <w:r w:rsidR="005D1874">
              <w:rPr>
                <w:b/>
                <w:bCs/>
                <w:sz w:val="20"/>
                <w:szCs w:val="20"/>
              </w:rPr>
              <w:t>4.000</w:t>
            </w:r>
          </w:p>
        </w:tc>
        <w:tc>
          <w:tcPr>
            <w:tcW w:w="1800" w:type="dxa"/>
            <w:vAlign w:val="center"/>
          </w:tcPr>
          <w:p w14:paraId="267E707A" w14:textId="313B9181" w:rsidR="000F0027" w:rsidRDefault="00A95797">
            <w:r>
              <w:rPr>
                <w:b/>
                <w:bCs/>
                <w:sz w:val="20"/>
                <w:szCs w:val="20"/>
              </w:rPr>
              <w:t xml:space="preserve">€ </w:t>
            </w:r>
            <w:r w:rsidR="005F587A">
              <w:rPr>
                <w:b/>
                <w:bCs/>
                <w:sz w:val="20"/>
                <w:szCs w:val="20"/>
              </w:rPr>
              <w:t>3.000</w:t>
            </w:r>
          </w:p>
        </w:tc>
      </w:tr>
    </w:tbl>
    <w:p w14:paraId="34677775" w14:textId="77777777" w:rsidR="000F0027" w:rsidRDefault="00A95797">
      <w:pPr>
        <w:pStyle w:val="Kop1"/>
        <w:spacing w:before="400"/>
      </w:pPr>
      <w:r>
        <w:t>8. Beloningsbeleid</w:t>
      </w:r>
    </w:p>
    <w:p w14:paraId="005E9D6C" w14:textId="43E1AF7F" w:rsidR="000F0027" w:rsidRPr="00FC57A7" w:rsidRDefault="00A95797">
      <w:pPr>
        <w:spacing w:after="160"/>
        <w:jc w:val="both"/>
        <w:rPr>
          <w:color w:val="4C94D8" w:themeColor="text2" w:themeTint="80"/>
        </w:rPr>
      </w:pPr>
      <w:r>
        <w:t>Bestuursleden ontvangen geen beloning voor hun bestuurswerkzaamheden. Zij hebben uitsluitend recht op vergoeding van in redelijkheid gemaakte onkosten en een eventuele niet-bovenmatige vacatievergoeding. Eventueel betaald personeel (bijvoorbeeld een coördinator) wordt beloond volgens een marktconforme, niet-bovenmatige regeling die past bij de omvang en aard van de stichting.</w:t>
      </w:r>
      <w:r w:rsidR="00F8665D">
        <w:t xml:space="preserve"> </w:t>
      </w:r>
    </w:p>
    <w:p w14:paraId="48C9EA83" w14:textId="77777777" w:rsidR="000F0027" w:rsidRDefault="00A95797">
      <w:pPr>
        <w:pStyle w:val="Kop1"/>
        <w:spacing w:before="400"/>
      </w:pPr>
      <w:r>
        <w:t>9. Communicatie en verantwoording</w:t>
      </w:r>
    </w:p>
    <w:p w14:paraId="053678DD" w14:textId="77777777" w:rsidR="000F0027" w:rsidRDefault="00A95797">
      <w:pPr>
        <w:spacing w:after="160"/>
        <w:jc w:val="both"/>
      </w:pPr>
      <w:r>
        <w:t>De stichting voldoet aan de ANBI-publicatieplicht door de volgende gegevens op haar website te publiceren: naam, RSIN/fiscaal nummer, contactgegevens, doelstelling, hoofdlijnen van dit beleidsplan, bestuurssamenstelling en beloningsbeleid, een actueel verslag van de uitgeoefende activiteiten, en een financiële verantwoording (balans en staat van baten en lasten met toelichting). Dit beleidsplan wordt op de website geplaatst en jaarlijks geactualiseerd.</w:t>
      </w:r>
    </w:p>
    <w:p w14:paraId="15C76CE9" w14:textId="77777777" w:rsidR="000F0027" w:rsidRDefault="00A95797">
      <w:pPr>
        <w:spacing w:after="160"/>
        <w:jc w:val="both"/>
      </w:pPr>
      <w:r>
        <w:t>Daarnaast informeert de stichting donateurs en vrijwilligers via [nieuwsbrief/sociale media/jaarverslag] over de voortgang van de activiteiten.</w:t>
      </w:r>
    </w:p>
    <w:p w14:paraId="1EA9EA15" w14:textId="77777777" w:rsidR="000F0027" w:rsidRDefault="00A95797">
      <w:pPr>
        <w:pStyle w:val="Kop1"/>
        <w:spacing w:before="400"/>
      </w:pPr>
      <w:r>
        <w:t>10. Evaluatie en actualisatie van het beleidsplan</w:t>
      </w:r>
    </w:p>
    <w:p w14:paraId="1BF2718C" w14:textId="53DF5CCA" w:rsidR="000F0027" w:rsidRDefault="00A95797">
      <w:pPr>
        <w:spacing w:after="160"/>
        <w:jc w:val="both"/>
      </w:pPr>
      <w:r>
        <w:t>Het bestuur evalueert dit beleidsplan ten minste eenmaal per jaar, en stelt het zo nodig bij naar aanleiding van gewijzigde omstandigheden, behaalde resultaten of nieuwe inzichten. Elke versie wordt voorzien van een versienummer en vaststellingsdatum door het bestuur.</w:t>
      </w:r>
    </w:p>
    <w:sectPr w:rsidR="000F0027">
      <w:headerReference w:type="default" r:id="rId7"/>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C44AFD" w14:textId="77777777" w:rsidR="00B458FF" w:rsidRDefault="00B458FF">
      <w:r>
        <w:separator/>
      </w:r>
    </w:p>
  </w:endnote>
  <w:endnote w:type="continuationSeparator" w:id="0">
    <w:p w14:paraId="37F0E395" w14:textId="77777777" w:rsidR="00B458FF" w:rsidRDefault="00B45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9406B5" w14:textId="77777777" w:rsidR="000F0027" w:rsidRDefault="00A95797">
    <w:pPr>
      <w:jc w:val="center"/>
    </w:pPr>
    <w:r>
      <w:rPr>
        <w:color w:val="888888"/>
        <w:sz w:val="16"/>
        <w:szCs w:val="16"/>
      </w:rPr>
      <w:t xml:space="preserve">Pagina </w:t>
    </w:r>
    <w:r>
      <w:rPr>
        <w:color w:val="888888"/>
        <w:sz w:val="16"/>
        <w:szCs w:val="16"/>
      </w:rPr>
      <w:fldChar w:fldCharType="begin"/>
    </w:r>
    <w:r>
      <w:rPr>
        <w:color w:val="888888"/>
        <w:sz w:val="16"/>
        <w:szCs w:val="16"/>
      </w:rPr>
      <w:instrText>PAGE</w:instrText>
    </w:r>
    <w:r>
      <w:rPr>
        <w:color w:val="888888"/>
        <w:sz w:val="16"/>
        <w:szCs w:val="16"/>
      </w:rPr>
      <w:fldChar w:fldCharType="separate"/>
    </w:r>
    <w:r w:rsidR="006454D3">
      <w:rPr>
        <w:noProof/>
        <w:color w:val="888888"/>
        <w:sz w:val="16"/>
        <w:szCs w:val="16"/>
      </w:rPr>
      <w:t>1</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307D3C" w14:textId="77777777" w:rsidR="00B458FF" w:rsidRDefault="00B458FF">
      <w:r>
        <w:separator/>
      </w:r>
    </w:p>
  </w:footnote>
  <w:footnote w:type="continuationSeparator" w:id="0">
    <w:p w14:paraId="4522334E" w14:textId="77777777" w:rsidR="00B458FF" w:rsidRDefault="00B45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2B7DCA" w14:textId="77777777" w:rsidR="000F0027" w:rsidRDefault="00A95797">
    <w:pPr>
      <w:jc w:val="right"/>
    </w:pPr>
    <w:r>
      <w:rPr>
        <w:color w:val="888888"/>
        <w:sz w:val="16"/>
        <w:szCs w:val="16"/>
      </w:rPr>
      <w:t xml:space="preserve">Beleidsplan 2027–2029 · Stichting De </w:t>
    </w:r>
    <w:proofErr w:type="spellStart"/>
    <w:r>
      <w:rPr>
        <w:color w:val="888888"/>
        <w:sz w:val="16"/>
        <w:szCs w:val="16"/>
      </w:rPr>
      <w:t>SamenMakers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162CA5"/>
    <w:multiLevelType w:val="hybridMultilevel"/>
    <w:tmpl w:val="094AAE9E"/>
    <w:lvl w:ilvl="0" w:tplc="539E6CE4">
      <w:start w:val="1"/>
      <w:numFmt w:val="bullet"/>
      <w:lvlText w:val="•"/>
      <w:lvlJc w:val="left"/>
      <w:pPr>
        <w:ind w:left="720" w:hanging="360"/>
      </w:pPr>
    </w:lvl>
    <w:lvl w:ilvl="1" w:tplc="F0F44658">
      <w:numFmt w:val="decimal"/>
      <w:lvlText w:val=""/>
      <w:lvlJc w:val="left"/>
    </w:lvl>
    <w:lvl w:ilvl="2" w:tplc="16A03D8C">
      <w:numFmt w:val="decimal"/>
      <w:lvlText w:val=""/>
      <w:lvlJc w:val="left"/>
    </w:lvl>
    <w:lvl w:ilvl="3" w:tplc="6E38D20E">
      <w:numFmt w:val="decimal"/>
      <w:lvlText w:val=""/>
      <w:lvlJc w:val="left"/>
    </w:lvl>
    <w:lvl w:ilvl="4" w:tplc="EFF2DD0A">
      <w:numFmt w:val="decimal"/>
      <w:lvlText w:val=""/>
      <w:lvlJc w:val="left"/>
    </w:lvl>
    <w:lvl w:ilvl="5" w:tplc="6D945E58">
      <w:numFmt w:val="decimal"/>
      <w:lvlText w:val=""/>
      <w:lvlJc w:val="left"/>
    </w:lvl>
    <w:lvl w:ilvl="6" w:tplc="D8B065EE">
      <w:numFmt w:val="decimal"/>
      <w:lvlText w:val=""/>
      <w:lvlJc w:val="left"/>
    </w:lvl>
    <w:lvl w:ilvl="7" w:tplc="D87CCECA">
      <w:numFmt w:val="decimal"/>
      <w:lvlText w:val=""/>
      <w:lvlJc w:val="left"/>
    </w:lvl>
    <w:lvl w:ilvl="8" w:tplc="CEFC53EE">
      <w:numFmt w:val="decimal"/>
      <w:lvlText w:val=""/>
      <w:lvlJc w:val="left"/>
    </w:lvl>
  </w:abstractNum>
  <w:abstractNum w:abstractNumId="1" w15:restartNumberingAfterBreak="0">
    <w:nsid w:val="64BE06AE"/>
    <w:multiLevelType w:val="hybridMultilevel"/>
    <w:tmpl w:val="D9402E9C"/>
    <w:lvl w:ilvl="0" w:tplc="742649E6">
      <w:start w:val="1"/>
      <w:numFmt w:val="bullet"/>
      <w:lvlText w:val="●"/>
      <w:lvlJc w:val="left"/>
      <w:pPr>
        <w:ind w:left="720" w:hanging="360"/>
      </w:pPr>
    </w:lvl>
    <w:lvl w:ilvl="1" w:tplc="8EDAE200">
      <w:start w:val="1"/>
      <w:numFmt w:val="bullet"/>
      <w:lvlText w:val="○"/>
      <w:lvlJc w:val="left"/>
      <w:pPr>
        <w:ind w:left="1440" w:hanging="360"/>
      </w:pPr>
    </w:lvl>
    <w:lvl w:ilvl="2" w:tplc="C28A9942">
      <w:start w:val="1"/>
      <w:numFmt w:val="bullet"/>
      <w:lvlText w:val="■"/>
      <w:lvlJc w:val="left"/>
      <w:pPr>
        <w:ind w:left="2160" w:hanging="360"/>
      </w:pPr>
    </w:lvl>
    <w:lvl w:ilvl="3" w:tplc="1AF0B5AC">
      <w:start w:val="1"/>
      <w:numFmt w:val="bullet"/>
      <w:lvlText w:val="●"/>
      <w:lvlJc w:val="left"/>
      <w:pPr>
        <w:ind w:left="2880" w:hanging="360"/>
      </w:pPr>
    </w:lvl>
    <w:lvl w:ilvl="4" w:tplc="3BA0C97C">
      <w:start w:val="1"/>
      <w:numFmt w:val="bullet"/>
      <w:lvlText w:val="○"/>
      <w:lvlJc w:val="left"/>
      <w:pPr>
        <w:ind w:left="3600" w:hanging="360"/>
      </w:pPr>
    </w:lvl>
    <w:lvl w:ilvl="5" w:tplc="476C584E">
      <w:start w:val="1"/>
      <w:numFmt w:val="bullet"/>
      <w:lvlText w:val="■"/>
      <w:lvlJc w:val="left"/>
      <w:pPr>
        <w:ind w:left="4320" w:hanging="360"/>
      </w:pPr>
    </w:lvl>
    <w:lvl w:ilvl="6" w:tplc="3062952C">
      <w:start w:val="1"/>
      <w:numFmt w:val="bullet"/>
      <w:lvlText w:val="●"/>
      <w:lvlJc w:val="left"/>
      <w:pPr>
        <w:ind w:left="5040" w:hanging="360"/>
      </w:pPr>
    </w:lvl>
    <w:lvl w:ilvl="7" w:tplc="431AAB12">
      <w:start w:val="1"/>
      <w:numFmt w:val="bullet"/>
      <w:lvlText w:val="●"/>
      <w:lvlJc w:val="left"/>
      <w:pPr>
        <w:ind w:left="5760" w:hanging="360"/>
      </w:pPr>
    </w:lvl>
    <w:lvl w:ilvl="8" w:tplc="835A96CC">
      <w:start w:val="1"/>
      <w:numFmt w:val="bullet"/>
      <w:lvlText w:val="●"/>
      <w:lvlJc w:val="left"/>
      <w:pPr>
        <w:ind w:left="6480" w:hanging="360"/>
      </w:pPr>
    </w:lvl>
  </w:abstractNum>
  <w:abstractNum w:abstractNumId="2" w15:restartNumberingAfterBreak="0">
    <w:nsid w:val="69884C64"/>
    <w:multiLevelType w:val="hybridMultilevel"/>
    <w:tmpl w:val="78CCBBCE"/>
    <w:lvl w:ilvl="0" w:tplc="4EFCA012">
      <w:start w:val="3"/>
      <w:numFmt w:val="bullet"/>
      <w:lvlText w:val=""/>
      <w:lvlJc w:val="left"/>
      <w:pPr>
        <w:ind w:left="720" w:hanging="360"/>
      </w:pPr>
      <w:rPr>
        <w:rFonts w:ascii="Symbol" w:eastAsia="Calibr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1FA51F9"/>
    <w:multiLevelType w:val="hybridMultilevel"/>
    <w:tmpl w:val="0F044CA4"/>
    <w:lvl w:ilvl="0" w:tplc="AA46B6B6">
      <w:start w:val="3"/>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94620994">
    <w:abstractNumId w:val="1"/>
    <w:lvlOverride w:ilvl="0">
      <w:startOverride w:val="1"/>
    </w:lvlOverride>
  </w:num>
  <w:num w:numId="2" w16cid:durableId="2042508259">
    <w:abstractNumId w:val="0"/>
    <w:lvlOverride w:ilvl="0">
      <w:startOverride w:val="1"/>
    </w:lvlOverride>
  </w:num>
  <w:num w:numId="3" w16cid:durableId="320961191">
    <w:abstractNumId w:val="2"/>
  </w:num>
  <w:num w:numId="4" w16cid:durableId="116516844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027"/>
    <w:rsid w:val="00024BCF"/>
    <w:rsid w:val="000542ED"/>
    <w:rsid w:val="00065F71"/>
    <w:rsid w:val="000B4A4D"/>
    <w:rsid w:val="000E0C73"/>
    <w:rsid w:val="000E3653"/>
    <w:rsid w:val="000E3CD7"/>
    <w:rsid w:val="000E42DA"/>
    <w:rsid w:val="000F0027"/>
    <w:rsid w:val="000F0326"/>
    <w:rsid w:val="000F409B"/>
    <w:rsid w:val="0010222A"/>
    <w:rsid w:val="00103DB5"/>
    <w:rsid w:val="001049D6"/>
    <w:rsid w:val="00135FFF"/>
    <w:rsid w:val="001668B7"/>
    <w:rsid w:val="00167DEF"/>
    <w:rsid w:val="00180FA2"/>
    <w:rsid w:val="001A5DE4"/>
    <w:rsid w:val="001A5E9A"/>
    <w:rsid w:val="001A693C"/>
    <w:rsid w:val="001B05EC"/>
    <w:rsid w:val="0020477A"/>
    <w:rsid w:val="00212FC7"/>
    <w:rsid w:val="00221D94"/>
    <w:rsid w:val="002417B1"/>
    <w:rsid w:val="00252AC7"/>
    <w:rsid w:val="00264168"/>
    <w:rsid w:val="002F137E"/>
    <w:rsid w:val="002F2299"/>
    <w:rsid w:val="003418F4"/>
    <w:rsid w:val="0036186E"/>
    <w:rsid w:val="0037154E"/>
    <w:rsid w:val="0037326C"/>
    <w:rsid w:val="003B0119"/>
    <w:rsid w:val="003B6652"/>
    <w:rsid w:val="004149D3"/>
    <w:rsid w:val="004302A1"/>
    <w:rsid w:val="004704CB"/>
    <w:rsid w:val="00481846"/>
    <w:rsid w:val="00490EC6"/>
    <w:rsid w:val="00497AF2"/>
    <w:rsid w:val="004C0CD9"/>
    <w:rsid w:val="004D34D6"/>
    <w:rsid w:val="004E6B72"/>
    <w:rsid w:val="00502621"/>
    <w:rsid w:val="00521BE1"/>
    <w:rsid w:val="0054348D"/>
    <w:rsid w:val="00571B02"/>
    <w:rsid w:val="005822EE"/>
    <w:rsid w:val="00594464"/>
    <w:rsid w:val="00596B6D"/>
    <w:rsid w:val="005A303E"/>
    <w:rsid w:val="005D1874"/>
    <w:rsid w:val="005D27F0"/>
    <w:rsid w:val="005D2AB5"/>
    <w:rsid w:val="005E4D1D"/>
    <w:rsid w:val="005F587A"/>
    <w:rsid w:val="00615099"/>
    <w:rsid w:val="0063389A"/>
    <w:rsid w:val="006454D3"/>
    <w:rsid w:val="0064742C"/>
    <w:rsid w:val="006838CB"/>
    <w:rsid w:val="006B3D3F"/>
    <w:rsid w:val="006C6131"/>
    <w:rsid w:val="006D5B29"/>
    <w:rsid w:val="006F47AA"/>
    <w:rsid w:val="00700AD6"/>
    <w:rsid w:val="00715186"/>
    <w:rsid w:val="00730C4E"/>
    <w:rsid w:val="00746110"/>
    <w:rsid w:val="00777278"/>
    <w:rsid w:val="00777368"/>
    <w:rsid w:val="007865AB"/>
    <w:rsid w:val="007D3803"/>
    <w:rsid w:val="0082520F"/>
    <w:rsid w:val="00831BFC"/>
    <w:rsid w:val="00880CC5"/>
    <w:rsid w:val="008A3D21"/>
    <w:rsid w:val="008B4DCC"/>
    <w:rsid w:val="008C659F"/>
    <w:rsid w:val="00905B32"/>
    <w:rsid w:val="009812A1"/>
    <w:rsid w:val="0098560B"/>
    <w:rsid w:val="009A1F5B"/>
    <w:rsid w:val="009A68BE"/>
    <w:rsid w:val="009E3630"/>
    <w:rsid w:val="009E6542"/>
    <w:rsid w:val="009E6B1A"/>
    <w:rsid w:val="00A33F18"/>
    <w:rsid w:val="00A41BA9"/>
    <w:rsid w:val="00A52622"/>
    <w:rsid w:val="00A726BC"/>
    <w:rsid w:val="00A8200E"/>
    <w:rsid w:val="00A95797"/>
    <w:rsid w:val="00AA1A6A"/>
    <w:rsid w:val="00AC4A9F"/>
    <w:rsid w:val="00AF774D"/>
    <w:rsid w:val="00B02F12"/>
    <w:rsid w:val="00B03502"/>
    <w:rsid w:val="00B176FB"/>
    <w:rsid w:val="00B36641"/>
    <w:rsid w:val="00B458FF"/>
    <w:rsid w:val="00B535E2"/>
    <w:rsid w:val="00B9268F"/>
    <w:rsid w:val="00BB1DCE"/>
    <w:rsid w:val="00BE2E5B"/>
    <w:rsid w:val="00BE357E"/>
    <w:rsid w:val="00C2110A"/>
    <w:rsid w:val="00C21E60"/>
    <w:rsid w:val="00C261A7"/>
    <w:rsid w:val="00C42103"/>
    <w:rsid w:val="00C42A8F"/>
    <w:rsid w:val="00C514AC"/>
    <w:rsid w:val="00C67A6B"/>
    <w:rsid w:val="00C8659A"/>
    <w:rsid w:val="00C95E95"/>
    <w:rsid w:val="00CB455E"/>
    <w:rsid w:val="00CB5988"/>
    <w:rsid w:val="00D034C6"/>
    <w:rsid w:val="00DA51B7"/>
    <w:rsid w:val="00DA5296"/>
    <w:rsid w:val="00DD778A"/>
    <w:rsid w:val="00DE5700"/>
    <w:rsid w:val="00DF5BD8"/>
    <w:rsid w:val="00E432ED"/>
    <w:rsid w:val="00E453D6"/>
    <w:rsid w:val="00E5334B"/>
    <w:rsid w:val="00E534E3"/>
    <w:rsid w:val="00EB7EEA"/>
    <w:rsid w:val="00EC43A0"/>
    <w:rsid w:val="00EE036D"/>
    <w:rsid w:val="00EE1812"/>
    <w:rsid w:val="00EF454B"/>
    <w:rsid w:val="00EF7C86"/>
    <w:rsid w:val="00F24460"/>
    <w:rsid w:val="00F32F40"/>
    <w:rsid w:val="00F401CF"/>
    <w:rsid w:val="00F413F8"/>
    <w:rsid w:val="00F75968"/>
    <w:rsid w:val="00F76360"/>
    <w:rsid w:val="00F8665D"/>
    <w:rsid w:val="00F937A3"/>
    <w:rsid w:val="00FC57A7"/>
    <w:rsid w:val="00FF24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4923975"/>
  <w15:docId w15:val="{6821F6D2-D2B5-4E41-A761-80E984874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360" w:after="200"/>
      <w:outlineLvl w:val="0"/>
    </w:pPr>
    <w:rPr>
      <w:b/>
      <w:bCs/>
      <w:color w:val="1F4E5F"/>
      <w:sz w:val="32"/>
      <w:szCs w:val="32"/>
    </w:rPr>
  </w:style>
  <w:style w:type="paragraph" w:styleId="Kop2">
    <w:name w:val="heading 2"/>
    <w:uiPriority w:val="9"/>
    <w:unhideWhenUsed/>
    <w:qFormat/>
    <w:pPr>
      <w:spacing w:before="260" w:after="140"/>
      <w:outlineLvl w:val="1"/>
    </w:pPr>
    <w:rPr>
      <w:b/>
      <w:bCs/>
      <w:color w:val="2E6E80"/>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 w:type="paragraph" w:customStyle="1" w:styleId="p1">
    <w:name w:val="p1"/>
    <w:basedOn w:val="Standaard"/>
    <w:rsid w:val="004D34D6"/>
    <w:rPr>
      <w:rFonts w:ascii="Helvetica" w:eastAsia="Times New Roman" w:hAnsi="Helvetica"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6</Pages>
  <Words>1925</Words>
  <Characters>10591</Characters>
  <Application>Microsoft Office Word</Application>
  <DocSecurity>0</DocSecurity>
  <Lines>88</Lines>
  <Paragraphs>24</Paragraphs>
  <ScaleCrop>false</ScaleCrop>
  <Company/>
  <LinksUpToDate>false</LinksUpToDate>
  <CharactersWithSpaces>12492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Piet van Veen - De Werkmakers</cp:lastModifiedBy>
  <cp:revision>135</cp:revision>
  <dcterms:created xsi:type="dcterms:W3CDTF">2026-08-03T10:12:00Z</dcterms:created>
  <dcterms:modified xsi:type="dcterms:W3CDTF">2026-08-06T11:02:00Z</dcterms:modified>
</cp:coreProperties>
</file>